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E4" w:rsidRPr="00F1756E" w:rsidRDefault="002879D5" w:rsidP="003C3BE4">
      <w:pPr>
        <w:ind w:left="4248"/>
        <w:rPr>
          <w:rFonts w:ascii="Times New Roman" w:hAnsi="Times New Roman"/>
          <w:b/>
          <w:sz w:val="36"/>
          <w:szCs w:val="36"/>
        </w:rPr>
      </w:pPr>
      <w:r>
        <w:t xml:space="preserve">           </w:t>
      </w:r>
      <w:r w:rsidR="003C3BE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E04D30" wp14:editId="29FDEA6E">
            <wp:simplePos x="0" y="0"/>
            <wp:positionH relativeFrom="margin">
              <wp:posOffset>258445</wp:posOffset>
            </wp:positionH>
            <wp:positionV relativeFrom="margin">
              <wp:posOffset>-113665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E4" w:rsidRPr="00F1756E">
        <w:rPr>
          <w:rFonts w:ascii="Times New Roman" w:hAnsi="Times New Roman"/>
          <w:b/>
          <w:sz w:val="36"/>
          <w:szCs w:val="36"/>
        </w:rPr>
        <w:t>ОБЩИНА СОПОТ</w:t>
      </w:r>
    </w:p>
    <w:p w:rsidR="003C3BE4" w:rsidRPr="00F1756E" w:rsidRDefault="003C3BE4" w:rsidP="003C3BE4">
      <w:pPr>
        <w:jc w:val="center"/>
        <w:rPr>
          <w:rFonts w:ascii="Verdana" w:hAnsi="Verdana"/>
          <w:b/>
          <w:sz w:val="24"/>
          <w:szCs w:val="24"/>
        </w:rPr>
      </w:pPr>
      <w:r w:rsidRPr="00F1756E">
        <w:rPr>
          <w:rFonts w:ascii="Verdana" w:hAnsi="Verdana"/>
          <w:b/>
          <w:sz w:val="24"/>
          <w:szCs w:val="24"/>
          <w:lang w:val="en-US"/>
        </w:rPr>
        <w:t>__________________________________________</w:t>
      </w:r>
    </w:p>
    <w:p w:rsidR="003C3BE4" w:rsidRPr="00F1756E" w:rsidRDefault="00C22B31" w:rsidP="003C3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4330 </w:t>
      </w:r>
      <w:r w:rsidR="003C3BE4" w:rsidRPr="00F1756E">
        <w:rPr>
          <w:rFonts w:ascii="Times New Roman" w:hAnsi="Times New Roman"/>
          <w:sz w:val="24"/>
          <w:szCs w:val="24"/>
        </w:rPr>
        <w:t>Сопот, ул. „Иван Вазов“ № 34, тел.: 03134 6003, +359 88 735 9411</w:t>
      </w:r>
    </w:p>
    <w:p w:rsidR="003C3BE4" w:rsidRPr="00F1756E" w:rsidRDefault="003C3BE4" w:rsidP="003C3BE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F1756E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F1756E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1756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oa_sopot@abv.bg</w:t>
        </w:r>
      </w:hyperlink>
      <w:r w:rsidRPr="00F1756E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8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www.sopot-municipality.com</w:t>
        </w:r>
      </w:hyperlink>
    </w:p>
    <w:p w:rsidR="00405A5F" w:rsidRDefault="00405A5F" w:rsidP="00BA5EE3">
      <w:pPr>
        <w:tabs>
          <w:tab w:val="right" w:pos="8280"/>
        </w:tabs>
        <w:rPr>
          <w:lang w:val="en-US"/>
        </w:rPr>
      </w:pPr>
    </w:p>
    <w:p w:rsidR="004034C9" w:rsidRDefault="002879D5" w:rsidP="00BA5EE3">
      <w:pPr>
        <w:tabs>
          <w:tab w:val="right" w:pos="8280"/>
        </w:tabs>
      </w:pPr>
      <w:r>
        <w:t xml:space="preserve">                                       </w:t>
      </w:r>
    </w:p>
    <w:p w:rsidR="004034C9" w:rsidRDefault="004034C9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</w:p>
    <w:p w:rsidR="00F41D8E" w:rsidRDefault="00F41D8E" w:rsidP="00BA5EE3">
      <w:pPr>
        <w:tabs>
          <w:tab w:val="right" w:pos="8280"/>
        </w:tabs>
      </w:pPr>
    </w:p>
    <w:p w:rsidR="00F41D8E" w:rsidRDefault="00F41D8E" w:rsidP="00BA5EE3">
      <w:pPr>
        <w:tabs>
          <w:tab w:val="right" w:pos="8280"/>
        </w:tabs>
      </w:pPr>
    </w:p>
    <w:p w:rsidR="00F41D8E" w:rsidRDefault="00F41D8E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</w:p>
    <w:p w:rsidR="00237A7D" w:rsidRPr="00BA5EE3" w:rsidRDefault="002879D5" w:rsidP="00BA5EE3">
      <w:pPr>
        <w:tabs>
          <w:tab w:val="right" w:pos="8280"/>
        </w:tabs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2879D5" w:rsidRPr="009A09E7" w:rsidRDefault="00341D74" w:rsidP="00E85C0E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>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 xml:space="preserve">чл.14, ал. 1 и ал. 2 от </w:t>
      </w:r>
      <w:r w:rsidR="004409A2" w:rsidRPr="009A09E7">
        <w:rPr>
          <w:rFonts w:ascii="Times New Roman" w:hAnsi="Times New Roman"/>
          <w:sz w:val="24"/>
          <w:szCs w:val="24"/>
        </w:rPr>
        <w:t xml:space="preserve">Наредбата за провеждане на конкурсите </w:t>
      </w:r>
      <w:r w:rsidR="004409A2">
        <w:rPr>
          <w:rFonts w:ascii="Times New Roman" w:hAnsi="Times New Roman"/>
          <w:sz w:val="24"/>
          <w:szCs w:val="24"/>
        </w:rPr>
        <w:t>и подбора при мобилност н</w:t>
      </w:r>
      <w:r w:rsidR="004409A2" w:rsidRPr="009A09E7">
        <w:rPr>
          <w:rFonts w:ascii="Times New Roman" w:hAnsi="Times New Roman"/>
          <w:sz w:val="24"/>
          <w:szCs w:val="24"/>
        </w:rPr>
        <w:t>а държавни служители</w:t>
      </w:r>
      <w:r w:rsidRPr="009A09E7">
        <w:rPr>
          <w:rFonts w:ascii="Times New Roman" w:hAnsi="Times New Roman"/>
          <w:sz w:val="24"/>
          <w:szCs w:val="24"/>
        </w:rPr>
        <w:t xml:space="preserve"> (</w:t>
      </w:r>
      <w:r w:rsidR="004409A2" w:rsidRPr="009A09E7">
        <w:rPr>
          <w:rFonts w:ascii="Times New Roman" w:hAnsi="Times New Roman"/>
          <w:sz w:val="24"/>
          <w:szCs w:val="24"/>
        </w:rPr>
        <w:t>НПК</w:t>
      </w:r>
      <w:r w:rsidR="004409A2">
        <w:rPr>
          <w:rFonts w:ascii="Times New Roman" w:hAnsi="Times New Roman"/>
          <w:sz w:val="24"/>
          <w:szCs w:val="24"/>
        </w:rPr>
        <w:t>ПМ</w:t>
      </w:r>
      <w:r w:rsidR="004409A2" w:rsidRPr="009A09E7">
        <w:rPr>
          <w:rFonts w:ascii="Times New Roman" w:hAnsi="Times New Roman"/>
          <w:sz w:val="24"/>
          <w:szCs w:val="24"/>
        </w:rPr>
        <w:t>ДС</w:t>
      </w:r>
      <w:r w:rsidRPr="009A09E7">
        <w:rPr>
          <w:rFonts w:ascii="Times New Roman" w:hAnsi="Times New Roman"/>
          <w:sz w:val="24"/>
          <w:szCs w:val="24"/>
        </w:rPr>
        <w:t xml:space="preserve">) и </w:t>
      </w:r>
      <w:r w:rsidRPr="008E5737">
        <w:rPr>
          <w:rFonts w:ascii="Times New Roman" w:hAnsi="Times New Roman"/>
          <w:sz w:val="24"/>
          <w:szCs w:val="24"/>
        </w:rPr>
        <w:t>Заповед № РД-09-</w:t>
      </w:r>
      <w:r w:rsidR="00426D9E">
        <w:rPr>
          <w:rFonts w:ascii="Times New Roman" w:hAnsi="Times New Roman"/>
          <w:sz w:val="24"/>
          <w:szCs w:val="24"/>
          <w:lang w:val="en-US"/>
        </w:rPr>
        <w:t>326</w:t>
      </w:r>
      <w:r w:rsidR="00426D9E">
        <w:rPr>
          <w:rFonts w:ascii="Times New Roman" w:hAnsi="Times New Roman"/>
          <w:sz w:val="24"/>
          <w:szCs w:val="24"/>
        </w:rPr>
        <w:t>/09.11.</w:t>
      </w:r>
      <w:r w:rsidR="008F2585" w:rsidRPr="008E5737">
        <w:rPr>
          <w:rFonts w:ascii="Times New Roman" w:hAnsi="Times New Roman"/>
          <w:sz w:val="24"/>
          <w:szCs w:val="24"/>
        </w:rPr>
        <w:t>2020</w:t>
      </w:r>
      <w:r w:rsidR="00426D9E">
        <w:rPr>
          <w:rFonts w:ascii="Times New Roman" w:hAnsi="Times New Roman"/>
          <w:sz w:val="24"/>
          <w:szCs w:val="24"/>
        </w:rPr>
        <w:t xml:space="preserve"> </w:t>
      </w:r>
      <w:r w:rsidRPr="008E5737">
        <w:rPr>
          <w:rFonts w:ascii="Times New Roman" w:hAnsi="Times New Roman"/>
          <w:sz w:val="24"/>
          <w:szCs w:val="24"/>
        </w:rPr>
        <w:t>г.</w:t>
      </w:r>
      <w:r w:rsidRPr="009A09E7">
        <w:rPr>
          <w:rFonts w:ascii="Times New Roman" w:hAnsi="Times New Roman"/>
          <w:sz w:val="24"/>
          <w:szCs w:val="24"/>
        </w:rPr>
        <w:t xml:space="preserve"> на Кмета на Община Сопот</w:t>
      </w:r>
    </w:p>
    <w:p w:rsidR="002879D5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F41D8E" w:rsidRPr="009A09E7" w:rsidRDefault="00F41D8E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4603FA" w:rsidRPr="004603FA" w:rsidRDefault="00C96556" w:rsidP="004603FA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0B2B98">
        <w:rPr>
          <w:rFonts w:ascii="Times New Roman" w:hAnsi="Times New Roman"/>
          <w:sz w:val="24"/>
          <w:szCs w:val="24"/>
        </w:rPr>
        <w:t>за длъжността</w:t>
      </w:r>
      <w:bookmarkStart w:id="0" w:name="_GoBack"/>
      <w:bookmarkEnd w:id="0"/>
      <w:r w:rsidR="004603FA" w:rsidRPr="004603FA">
        <w:rPr>
          <w:rFonts w:ascii="Times New Roman" w:hAnsi="Times New Roman"/>
          <w:b/>
          <w:sz w:val="24"/>
          <w:szCs w:val="24"/>
        </w:rPr>
        <w:t xml:space="preserve">  „</w:t>
      </w:r>
      <w:r w:rsidR="00F9528E" w:rsidRPr="00F9528E">
        <w:rPr>
          <w:rFonts w:ascii="Times New Roman" w:hAnsi="Times New Roman"/>
          <w:b/>
          <w:sz w:val="24"/>
          <w:szCs w:val="24"/>
        </w:rPr>
        <w:t>Ръководител, вътрешен одит</w:t>
      </w:r>
      <w:r w:rsidR="004603FA" w:rsidRPr="004603FA">
        <w:rPr>
          <w:rFonts w:ascii="Times New Roman" w:hAnsi="Times New Roman"/>
          <w:b/>
          <w:sz w:val="24"/>
          <w:szCs w:val="24"/>
        </w:rPr>
        <w:t>“</w:t>
      </w:r>
    </w:p>
    <w:p w:rsidR="002879D5" w:rsidRPr="009A09E7" w:rsidRDefault="003662BE" w:rsidP="00C96556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в Община </w:t>
      </w:r>
      <w:r w:rsidR="002879D5" w:rsidRPr="009A09E7">
        <w:rPr>
          <w:rFonts w:ascii="Times New Roman" w:hAnsi="Times New Roman"/>
          <w:sz w:val="24"/>
          <w:szCs w:val="24"/>
        </w:rPr>
        <w:t>Сопот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31B2E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„Магистър”;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IIІ младши;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Минимален професионален опит за заемане на длъжността: 4 години;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Кандидатите да отговарят на изискванията, установени в</w:t>
      </w:r>
      <w:r>
        <w:rPr>
          <w:rFonts w:ascii="Times New Roman" w:hAnsi="Times New Roman"/>
          <w:sz w:val="24"/>
          <w:szCs w:val="24"/>
        </w:rPr>
        <w:t xml:space="preserve"> чл.19, ал.2 и чл. 21, ал. 2 от Закона за вътрешния одит в публичния сектор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1B2E">
        <w:rPr>
          <w:rFonts w:ascii="Times New Roman" w:hAnsi="Times New Roman"/>
          <w:sz w:val="24"/>
          <w:szCs w:val="24"/>
        </w:rPr>
        <w:t>чл.7, ал.1 и ал.2 от Закона за държавния служител;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2.1. Висше образование по специалност: Счетоводство и контрол, стопански и финансов контрол, финанси, право;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2.2. Ръководителят на вътрешния одит е длъжен да спазва международните стандарти за професионална практика по вътрешен одит, Етичния кодекс на вътрешните одитори, статута на звеното за вътрешен одит и утвърдената от министъра на финансите методология за вътрешен одит в публичния сектор;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2.3. Ръководителят на вътрешния одит и вътрешните одитори са длъжни да не разгласяват и да не предоставят информацията, станала им известна при или по повод осъществяването на дейността им, освен в случаите, предвидени в закон.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3.1. Компютърни умения - работа с продуктите на MS Office /Word, Excel/, Internet;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3.2.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3.3. Да има познания и компетентности в областта на местното самоуправление и местната администрация;</w:t>
      </w:r>
    </w:p>
    <w:p w:rsidR="002F5697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3.4. Работа в бюджетна сфера е предимство;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</w:t>
      </w:r>
      <w:r w:rsidRPr="00D31B2E">
        <w:rPr>
          <w:rFonts w:ascii="Times New Roman" w:hAnsi="Times New Roman"/>
          <w:sz w:val="24"/>
          <w:szCs w:val="24"/>
        </w:rPr>
        <w:t xml:space="preserve"> чл.33 </w:t>
      </w:r>
      <w:r>
        <w:rPr>
          <w:rFonts w:ascii="Times New Roman" w:hAnsi="Times New Roman"/>
          <w:sz w:val="24"/>
          <w:szCs w:val="24"/>
        </w:rPr>
        <w:t xml:space="preserve">и чл.34, ал.1 </w:t>
      </w:r>
      <w:r w:rsidRPr="00D31B2E">
        <w:rPr>
          <w:rFonts w:ascii="Times New Roman" w:hAnsi="Times New Roman"/>
          <w:sz w:val="24"/>
          <w:szCs w:val="24"/>
        </w:rPr>
        <w:t>от Наредбата за провеждане на конкурсите и подбора при моби</w:t>
      </w:r>
      <w:r>
        <w:rPr>
          <w:rFonts w:ascii="Times New Roman" w:hAnsi="Times New Roman"/>
          <w:sz w:val="24"/>
          <w:szCs w:val="24"/>
        </w:rPr>
        <w:t>лност на държавни служители, конкурсът ще се проведе по следният начин: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 xml:space="preserve">решаване на </w:t>
      </w:r>
      <w:r w:rsidRPr="00D31B2E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>;</w:t>
      </w:r>
      <w:r w:rsidRPr="00D31B2E">
        <w:rPr>
          <w:rFonts w:ascii="Times New Roman" w:hAnsi="Times New Roman"/>
          <w:b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• интервю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lastRenderedPageBreak/>
        <w:t>5. Необходими документи,</w:t>
      </w:r>
      <w:r w:rsidRPr="00D31B2E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Заявление за участие в конкурса - приложение № 3 към Наредбата за провеждане на конкурсите и подбора при мобилност на държавни служители (по образец)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Декларация по чл. 17, ал. 3, т. 1 от Наредбата за провеждане на конкурсите и подбора при мобилност на държавни служители (по образец);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Копия от документ за придобита образователно-квалификационна степен и допълнителни квалификации;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 Автобиография (CV);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Копие от документи удостоверяващи продължителността на професионалния опит - трудова книжка, служебна книжка, осигурителна книжка;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31B2E">
        <w:rPr>
          <w:rFonts w:ascii="Times New Roman" w:hAnsi="Times New Roman"/>
          <w:b/>
          <w:sz w:val="24"/>
          <w:szCs w:val="24"/>
        </w:rPr>
        <w:t>. Документите по т.</w:t>
      </w:r>
      <w:r w:rsidRPr="00D31B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5</w:t>
      </w:r>
      <w:r w:rsidRPr="00D31B2E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7. Документите за участие в конкурса</w:t>
      </w:r>
      <w:r w:rsidRPr="00D31B2E">
        <w:rPr>
          <w:rFonts w:ascii="Times New Roman" w:hAnsi="Times New Roman"/>
          <w:sz w:val="24"/>
          <w:szCs w:val="24"/>
        </w:rPr>
        <w:t xml:space="preserve"> се подават </w:t>
      </w:r>
      <w:r w:rsidRPr="00D31B2E">
        <w:rPr>
          <w:rFonts w:ascii="Times New Roman" w:hAnsi="Times New Roman"/>
          <w:b/>
          <w:sz w:val="24"/>
          <w:szCs w:val="24"/>
        </w:rPr>
        <w:t>в 10 /десет/ дневен срок</w:t>
      </w:r>
      <w:r w:rsidRPr="00D31B2E">
        <w:rPr>
          <w:rFonts w:ascii="Times New Roman" w:hAnsi="Times New Roman"/>
          <w:sz w:val="24"/>
          <w:szCs w:val="24"/>
        </w:rPr>
        <w:t xml:space="preserve"> от датата на публикуване на обявлението в Регистъра по чл.61, ал.1 от Закона за администрацията</w:t>
      </w:r>
      <w:r w:rsidR="00356898" w:rsidRPr="00356898">
        <w:t xml:space="preserve"> </w:t>
      </w:r>
      <w:r w:rsidR="00356898" w:rsidRPr="00356898">
        <w:rPr>
          <w:rFonts w:ascii="Times New Roman" w:hAnsi="Times New Roman"/>
          <w:sz w:val="24"/>
          <w:szCs w:val="24"/>
        </w:rPr>
        <w:t>в специализиран сайт или портал за търсене на работа и на интернет страницата на</w:t>
      </w:r>
      <w:r w:rsidR="00356898">
        <w:rPr>
          <w:rFonts w:ascii="Times New Roman" w:hAnsi="Times New Roman"/>
          <w:sz w:val="24"/>
          <w:szCs w:val="24"/>
        </w:rPr>
        <w:t xml:space="preserve"> общината,</w:t>
      </w:r>
      <w:r w:rsidRPr="00D31B2E">
        <w:rPr>
          <w:rFonts w:ascii="Times New Roman" w:hAnsi="Times New Roman"/>
          <w:sz w:val="24"/>
          <w:szCs w:val="24"/>
        </w:rPr>
        <w:t xml:space="preserve">  в Деловодството на Община Сопот, ул. „Иван Вазов” № 34, ет.1, стая № 3, всеки работен ден </w:t>
      </w:r>
      <w:r w:rsidRPr="00D31B2E">
        <w:rPr>
          <w:rFonts w:ascii="Times New Roman" w:hAnsi="Times New Roman"/>
          <w:b/>
          <w:sz w:val="24"/>
          <w:szCs w:val="24"/>
        </w:rPr>
        <w:t>от 8.00 часа до 17.00 часа включително.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8. Лице за контакти</w:t>
      </w:r>
      <w:r w:rsidRPr="00D31B2E">
        <w:rPr>
          <w:rFonts w:ascii="Times New Roman" w:hAnsi="Times New Roman"/>
          <w:sz w:val="24"/>
          <w:szCs w:val="24"/>
        </w:rPr>
        <w:t xml:space="preserve"> – </w:t>
      </w:r>
      <w:r w:rsidR="004034C9" w:rsidRPr="004034C9">
        <w:rPr>
          <w:rFonts w:ascii="Times New Roman" w:hAnsi="Times New Roman"/>
          <w:sz w:val="24"/>
          <w:szCs w:val="24"/>
        </w:rPr>
        <w:t>Надежда Цонкова–Мл. експерт ЧР и ТРЗ тел. 031346003, в. 16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9.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D31B2E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</w:t>
      </w:r>
      <w:hyperlink r:id="rId9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3, т. 1 от НПКПМДС могат да се изтеглят от Интернет страницата:  </w:t>
      </w:r>
      <w:hyperlink r:id="rId10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10. Кратко описание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Ръководителят на вътрешния одит е отговорен за цялостната дейност на звеното за вътрешен одит и ръководи звеното при изпълнението на одитните ангажименти за даване на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увереност и консултиране и подпомага организацията за постигане на целите му, като: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1. идентифицира и оценява рисковете в организацията;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 оценява адекватността и ефективността на системите за финансово управление и контрол по отношение на идентифицирането, оценяването и управлението на риска от ръководството на организацията, съответствието със законодателството, вътрешните актове и договорите, надеждността и всеобхватността на финансовата и оперативната информация, ефективността, ефикасността и икономичността на дейностите, опазването на активите и информацията, изпълнението на задачите и постигането на целите;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 дава препоръки за подобряване на дейностите в организацията.</w:t>
      </w:r>
    </w:p>
    <w:p w:rsidR="00F41D8E" w:rsidRPr="00D31B2E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11. Размерът на основната заплата,</w:t>
      </w:r>
      <w:r w:rsidRPr="00D31B2E">
        <w:rPr>
          <w:rFonts w:ascii="Times New Roman" w:hAnsi="Times New Roman"/>
          <w:sz w:val="24"/>
          <w:szCs w:val="24"/>
        </w:rPr>
        <w:t xml:space="preserve"> определена за длъжността е</w:t>
      </w:r>
      <w:r w:rsidRPr="00D31B2E">
        <w:rPr>
          <w:rFonts w:ascii="Times New Roman" w:hAnsi="Times New Roman"/>
          <w:b/>
          <w:sz w:val="24"/>
          <w:szCs w:val="24"/>
        </w:rPr>
        <w:t xml:space="preserve"> 680.00 лв.</w:t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</w:p>
    <w:p w:rsidR="00F41D8E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422E9D" w:rsidRDefault="00EF226A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ДЕЯН ДОЙНОВ: /п/</w:t>
      </w:r>
    </w:p>
    <w:p w:rsidR="00C22B31" w:rsidRDefault="00C22B31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D31B2E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637A4C" w:rsidRDefault="00637A4C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37A4C" w:rsidRDefault="00637A4C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sectPr w:rsidR="00637A4C" w:rsidSect="005A200F">
      <w:pgSz w:w="11906" w:h="16838" w:code="9"/>
      <w:pgMar w:top="851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329"/>
    <w:multiLevelType w:val="hybridMultilevel"/>
    <w:tmpl w:val="54D4D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1F0"/>
    <w:rsid w:val="00061BC0"/>
    <w:rsid w:val="000B2B98"/>
    <w:rsid w:val="000B3D39"/>
    <w:rsid w:val="000B3E7A"/>
    <w:rsid w:val="000C09B0"/>
    <w:rsid w:val="000C2D9D"/>
    <w:rsid w:val="000C6A03"/>
    <w:rsid w:val="000F02F2"/>
    <w:rsid w:val="001259EF"/>
    <w:rsid w:val="00163588"/>
    <w:rsid w:val="00187565"/>
    <w:rsid w:val="001D6EED"/>
    <w:rsid w:val="00225D7F"/>
    <w:rsid w:val="00237A7D"/>
    <w:rsid w:val="00251B67"/>
    <w:rsid w:val="002879D5"/>
    <w:rsid w:val="0029602B"/>
    <w:rsid w:val="002A77B5"/>
    <w:rsid w:val="002F5697"/>
    <w:rsid w:val="00322973"/>
    <w:rsid w:val="0032364D"/>
    <w:rsid w:val="00340CE6"/>
    <w:rsid w:val="00341D74"/>
    <w:rsid w:val="00356898"/>
    <w:rsid w:val="00362359"/>
    <w:rsid w:val="003662BE"/>
    <w:rsid w:val="00387C5B"/>
    <w:rsid w:val="003941FC"/>
    <w:rsid w:val="00396630"/>
    <w:rsid w:val="003A6B66"/>
    <w:rsid w:val="003C3976"/>
    <w:rsid w:val="003C3BE4"/>
    <w:rsid w:val="004034C9"/>
    <w:rsid w:val="00405A5F"/>
    <w:rsid w:val="00422E9D"/>
    <w:rsid w:val="00426D9E"/>
    <w:rsid w:val="004409A2"/>
    <w:rsid w:val="004603FA"/>
    <w:rsid w:val="004E4349"/>
    <w:rsid w:val="0053099D"/>
    <w:rsid w:val="00530FB4"/>
    <w:rsid w:val="00540859"/>
    <w:rsid w:val="0059225F"/>
    <w:rsid w:val="0059425D"/>
    <w:rsid w:val="005A200F"/>
    <w:rsid w:val="005A4C7B"/>
    <w:rsid w:val="005C6495"/>
    <w:rsid w:val="005F2EEA"/>
    <w:rsid w:val="0060527E"/>
    <w:rsid w:val="0061197B"/>
    <w:rsid w:val="00637A4C"/>
    <w:rsid w:val="0064293D"/>
    <w:rsid w:val="006804D4"/>
    <w:rsid w:val="00694CC4"/>
    <w:rsid w:val="006F599B"/>
    <w:rsid w:val="0071083F"/>
    <w:rsid w:val="00732278"/>
    <w:rsid w:val="007454DD"/>
    <w:rsid w:val="00760C61"/>
    <w:rsid w:val="0087126A"/>
    <w:rsid w:val="008A0AE5"/>
    <w:rsid w:val="008E5737"/>
    <w:rsid w:val="008F1413"/>
    <w:rsid w:val="008F1E20"/>
    <w:rsid w:val="008F2585"/>
    <w:rsid w:val="00901FD2"/>
    <w:rsid w:val="00921987"/>
    <w:rsid w:val="0096048C"/>
    <w:rsid w:val="00963C0B"/>
    <w:rsid w:val="00973BAA"/>
    <w:rsid w:val="00977A09"/>
    <w:rsid w:val="009A09E7"/>
    <w:rsid w:val="009A0E42"/>
    <w:rsid w:val="009B064E"/>
    <w:rsid w:val="009B18AE"/>
    <w:rsid w:val="009F2BB1"/>
    <w:rsid w:val="00A04477"/>
    <w:rsid w:val="00A2012E"/>
    <w:rsid w:val="00A217C7"/>
    <w:rsid w:val="00A33CDE"/>
    <w:rsid w:val="00A42979"/>
    <w:rsid w:val="00A64F96"/>
    <w:rsid w:val="00A73FC8"/>
    <w:rsid w:val="00AC3FBC"/>
    <w:rsid w:val="00AC4763"/>
    <w:rsid w:val="00AE4E64"/>
    <w:rsid w:val="00AE5008"/>
    <w:rsid w:val="00B12799"/>
    <w:rsid w:val="00B77252"/>
    <w:rsid w:val="00B937E2"/>
    <w:rsid w:val="00BA5EE3"/>
    <w:rsid w:val="00BC3B47"/>
    <w:rsid w:val="00C130BA"/>
    <w:rsid w:val="00C149EF"/>
    <w:rsid w:val="00C22B31"/>
    <w:rsid w:val="00C34DE8"/>
    <w:rsid w:val="00C50A0C"/>
    <w:rsid w:val="00C713C9"/>
    <w:rsid w:val="00C91B86"/>
    <w:rsid w:val="00C96556"/>
    <w:rsid w:val="00D339AF"/>
    <w:rsid w:val="00D40D83"/>
    <w:rsid w:val="00DC4897"/>
    <w:rsid w:val="00E45527"/>
    <w:rsid w:val="00E64EE2"/>
    <w:rsid w:val="00E66B27"/>
    <w:rsid w:val="00E85C0E"/>
    <w:rsid w:val="00E87E3A"/>
    <w:rsid w:val="00E946C0"/>
    <w:rsid w:val="00E96242"/>
    <w:rsid w:val="00ED70F2"/>
    <w:rsid w:val="00EE4D7D"/>
    <w:rsid w:val="00EF226A"/>
    <w:rsid w:val="00F41D8E"/>
    <w:rsid w:val="00F42A8A"/>
    <w:rsid w:val="00F45082"/>
    <w:rsid w:val="00F459F5"/>
    <w:rsid w:val="00F551B5"/>
    <w:rsid w:val="00F726EE"/>
    <w:rsid w:val="00F9528E"/>
    <w:rsid w:val="00FC00EC"/>
    <w:rsid w:val="00FC32F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8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1B86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uiPriority w:val="99"/>
    <w:unhideWhenUsed/>
    <w:rsid w:val="00C22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8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1B86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uiPriority w:val="99"/>
    <w:unhideWhenUsed/>
    <w:rsid w:val="00C2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-municipalit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a_sopot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pot-municipalit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pot-municipa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</cp:lastModifiedBy>
  <cp:revision>126</cp:revision>
  <cp:lastPrinted>2020-07-28T06:44:00Z</cp:lastPrinted>
  <dcterms:created xsi:type="dcterms:W3CDTF">2016-08-12T12:57:00Z</dcterms:created>
  <dcterms:modified xsi:type="dcterms:W3CDTF">2020-11-09T07:15:00Z</dcterms:modified>
</cp:coreProperties>
</file>