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C9" w:rsidRDefault="00C713C9" w:rsidP="00C713C9">
      <w:pPr>
        <w:jc w:val="center"/>
        <w:rPr>
          <w:rFonts w:ascii="Times New Roman" w:hAnsi="Times New Roman"/>
          <w:b/>
          <w:color w:val="008000"/>
          <w:sz w:val="5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017905"/>
            <wp:effectExtent l="0" t="0" r="0" b="0"/>
            <wp:wrapTight wrapText="bothSides">
              <wp:wrapPolygon edited="0">
                <wp:start x="0" y="0"/>
                <wp:lineTo x="0" y="21021"/>
                <wp:lineTo x="21240" y="21021"/>
                <wp:lineTo x="21240" y="0"/>
                <wp:lineTo x="0" y="0"/>
              </wp:wrapPolygon>
            </wp:wrapTight>
            <wp:docPr id="4" name="Картина 4" descr="готов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отов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8000"/>
          <w:sz w:val="52"/>
        </w:rPr>
        <w:t>ОБЩИНА СОПОТ</w:t>
      </w:r>
    </w:p>
    <w:p w:rsidR="00C713C9" w:rsidRPr="003A7765" w:rsidRDefault="00C713C9" w:rsidP="00C713C9">
      <w:pPr>
        <w:jc w:val="center"/>
        <w:rPr>
          <w:rFonts w:ascii="Times New Roman" w:hAnsi="Times New Roman"/>
          <w:b/>
          <w:color w:val="008000"/>
          <w:sz w:val="32"/>
          <w:lang w:val="ru-RU"/>
        </w:rPr>
      </w:pPr>
      <w:r>
        <w:rPr>
          <w:rFonts w:ascii="Times New Roman" w:hAnsi="Times New Roman"/>
          <w:b/>
          <w:color w:val="008000"/>
          <w:sz w:val="32"/>
        </w:rPr>
        <w:t>ОБЩИНСКА АДМИНИСТРАЦИЯ</w:t>
      </w:r>
    </w:p>
    <w:p w:rsidR="00C713C9" w:rsidRPr="009942AE" w:rsidRDefault="00C713C9" w:rsidP="00C713C9">
      <w:pPr>
        <w:jc w:val="center"/>
        <w:rPr>
          <w:rFonts w:ascii="Times New Roman" w:hAnsi="Times New Roman"/>
          <w:b/>
          <w:color w:val="008000"/>
          <w:sz w:val="18"/>
          <w:szCs w:val="18"/>
          <w:lang w:val="ru-RU"/>
        </w:rPr>
      </w:pPr>
      <w:r w:rsidRPr="00BD65B6">
        <w:rPr>
          <w:rFonts w:ascii="Times New Roman" w:hAnsi="Times New Roman"/>
          <w:b/>
          <w:color w:val="008000"/>
          <w:sz w:val="18"/>
          <w:szCs w:val="18"/>
        </w:rPr>
        <w:t>ул. “Иван Вазов” №34</w:t>
      </w:r>
      <w:r>
        <w:rPr>
          <w:rFonts w:ascii="Times New Roman" w:hAnsi="Times New Roman"/>
          <w:b/>
          <w:color w:val="008000"/>
          <w:sz w:val="18"/>
          <w:szCs w:val="18"/>
        </w:rPr>
        <w:t>,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тел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: 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ru-RU"/>
        </w:rPr>
        <w:t>+359</w:t>
      </w:r>
      <w:r>
        <w:rPr>
          <w:rFonts w:ascii="Times New Roman" w:hAnsi="Times New Roman"/>
          <w:b/>
          <w:color w:val="008000"/>
          <w:sz w:val="18"/>
          <w:szCs w:val="18"/>
        </w:rPr>
        <w:t xml:space="preserve"> 3134 </w:t>
      </w:r>
      <w:r>
        <w:rPr>
          <w:rFonts w:ascii="Times New Roman" w:hAnsi="Times New Roman"/>
          <w:b/>
          <w:color w:val="008000"/>
          <w:sz w:val="18"/>
          <w:szCs w:val="18"/>
          <w:lang w:val="ru-RU"/>
        </w:rPr>
        <w:t>60-03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; </w:t>
      </w:r>
      <w:r w:rsidRPr="00C713C9"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GSM: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+359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887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359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>411</w:t>
      </w:r>
    </w:p>
    <w:p w:rsidR="00C713C9" w:rsidRPr="009942AE" w:rsidRDefault="00C713C9" w:rsidP="00C713C9">
      <w:pPr>
        <w:jc w:val="center"/>
        <w:rPr>
          <w:rFonts w:ascii="Times New Roman" w:hAnsi="Times New Roman"/>
          <w:b/>
          <w:color w:val="008000"/>
          <w:sz w:val="18"/>
          <w:szCs w:val="18"/>
          <w:lang w:val="en-GB"/>
        </w:rPr>
      </w:pPr>
      <w:proofErr w:type="spellStart"/>
      <w:r w:rsidRPr="00BD65B6">
        <w:rPr>
          <w:rFonts w:ascii="Times New Roman" w:hAnsi="Times New Roman"/>
          <w:b/>
          <w:color w:val="008000"/>
          <w:sz w:val="18"/>
          <w:szCs w:val="18"/>
        </w:rPr>
        <w:t>Fax</w:t>
      </w:r>
      <w:proofErr w:type="spellEnd"/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:</w:t>
      </w:r>
      <w:r w:rsidRPr="00BD65B6">
        <w:rPr>
          <w:rFonts w:ascii="Times New Roman" w:hAnsi="Times New Roman"/>
          <w:b/>
          <w:color w:val="008000"/>
          <w:sz w:val="18"/>
          <w:szCs w:val="18"/>
        </w:rPr>
        <w:t xml:space="preserve"> 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ru-RU"/>
        </w:rPr>
        <w:t xml:space="preserve">+359 </w:t>
      </w:r>
      <w:r>
        <w:rPr>
          <w:rFonts w:ascii="Times New Roman" w:hAnsi="Times New Roman"/>
          <w:b/>
          <w:color w:val="008000"/>
          <w:sz w:val="18"/>
          <w:szCs w:val="18"/>
        </w:rPr>
        <w:t>3134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b/>
          <w:color w:val="008000"/>
          <w:sz w:val="18"/>
          <w:szCs w:val="18"/>
        </w:rPr>
        <w:t>76-60</w:t>
      </w:r>
      <w:r>
        <w:rPr>
          <w:rFonts w:ascii="Times New Roman" w:hAnsi="Times New Roman"/>
          <w:b/>
          <w:color w:val="008000"/>
          <w:sz w:val="18"/>
          <w:szCs w:val="18"/>
          <w:lang w:val="en-US"/>
        </w:rPr>
        <w:t>;</w:t>
      </w:r>
      <w:r w:rsidRPr="009942AE">
        <w:rPr>
          <w:rFonts w:ascii="Times New Roman" w:hAnsi="Times New Roman"/>
          <w:b/>
          <w:color w:val="008000"/>
          <w:sz w:val="18"/>
          <w:szCs w:val="18"/>
          <w:lang w:val="en-GB"/>
        </w:rPr>
        <w:t xml:space="preserve"> </w:t>
      </w:r>
      <w:r>
        <w:rPr>
          <w:b/>
          <w:noProof/>
          <w:color w:val="000080"/>
          <w:sz w:val="18"/>
          <w:szCs w:val="18"/>
          <w:lang w:val="en-US"/>
        </w:rPr>
        <w:t>e</w:t>
      </w:r>
      <w:r w:rsidRPr="009942AE">
        <w:rPr>
          <w:b/>
          <w:noProof/>
          <w:color w:val="000080"/>
          <w:sz w:val="18"/>
          <w:szCs w:val="18"/>
          <w:lang w:val="en-US"/>
        </w:rPr>
        <w:t>-mai</w:t>
      </w:r>
      <w:r>
        <w:rPr>
          <w:b/>
          <w:noProof/>
          <w:color w:val="000080"/>
          <w:sz w:val="18"/>
          <w:szCs w:val="18"/>
          <w:lang w:val="en-US"/>
        </w:rPr>
        <w:t>l</w:t>
      </w:r>
      <w:r w:rsidRPr="009942AE">
        <w:rPr>
          <w:b/>
          <w:noProof/>
          <w:color w:val="000080"/>
          <w:sz w:val="18"/>
          <w:szCs w:val="18"/>
          <w:lang w:val="en-US"/>
        </w:rPr>
        <w:t>:</w:t>
      </w:r>
      <w:r w:rsidRPr="009942AE">
        <w:rPr>
          <w:b/>
          <w:noProof/>
          <w:color w:val="000080"/>
          <w:sz w:val="18"/>
          <w:szCs w:val="18"/>
        </w:rPr>
        <w:t xml:space="preserve"> </w:t>
      </w:r>
      <w:r w:rsidRPr="00DD087D">
        <w:rPr>
          <w:b/>
          <w:noProof/>
          <w:color w:val="000080"/>
          <w:sz w:val="18"/>
          <w:szCs w:val="18"/>
          <w:lang w:val="en-US"/>
        </w:rPr>
        <w:t>o</w:t>
      </w:r>
      <w:r>
        <w:rPr>
          <w:b/>
          <w:noProof/>
          <w:color w:val="000080"/>
          <w:sz w:val="18"/>
          <w:szCs w:val="18"/>
          <w:lang w:val="en-US"/>
        </w:rPr>
        <w:t>a</w:t>
      </w:r>
      <w:r w:rsidRPr="00DD087D">
        <w:rPr>
          <w:b/>
          <w:noProof/>
          <w:color w:val="000080"/>
          <w:sz w:val="18"/>
          <w:szCs w:val="18"/>
          <w:lang w:val="en-US"/>
        </w:rPr>
        <w:t>_</w:t>
      </w:r>
      <w:r w:rsidRPr="00DD087D">
        <w:rPr>
          <w:b/>
          <w:noProof/>
          <w:color w:val="000080"/>
          <w:sz w:val="18"/>
          <w:szCs w:val="18"/>
        </w:rPr>
        <w:t>sopot@abv.bg</w:t>
      </w:r>
      <w:r w:rsidRPr="009942AE">
        <w:rPr>
          <w:b/>
          <w:noProof/>
          <w:color w:val="000080"/>
          <w:sz w:val="18"/>
          <w:szCs w:val="18"/>
        </w:rPr>
        <w:t>;</w:t>
      </w:r>
      <w:r>
        <w:rPr>
          <w:b/>
          <w:noProof/>
          <w:color w:val="000080"/>
          <w:sz w:val="18"/>
          <w:szCs w:val="18"/>
          <w:lang w:val="en-US"/>
        </w:rPr>
        <w:t xml:space="preserve"> </w:t>
      </w:r>
      <w:r w:rsidRPr="009942AE">
        <w:rPr>
          <w:rFonts w:ascii="Times New Roman" w:hAnsi="Times New Roman"/>
          <w:b/>
          <w:color w:val="000080"/>
          <w:sz w:val="18"/>
          <w:szCs w:val="18"/>
          <w:lang w:val="en-GB"/>
        </w:rPr>
        <w:t xml:space="preserve"> </w:t>
      </w:r>
      <w:r w:rsidRPr="00DD087D">
        <w:rPr>
          <w:b/>
          <w:noProof/>
          <w:color w:val="000080"/>
          <w:sz w:val="18"/>
          <w:szCs w:val="18"/>
        </w:rPr>
        <w:t>www.sopot-municipality.com</w:t>
      </w:r>
      <w:r>
        <w:rPr>
          <w:b/>
          <w:noProof/>
          <w:color w:val="000080"/>
          <w:sz w:val="18"/>
          <w:szCs w:val="18"/>
          <w:lang w:val="en-US"/>
        </w:rPr>
        <w:t xml:space="preserve"> </w:t>
      </w:r>
    </w:p>
    <w:p w:rsidR="00237A7D" w:rsidRPr="006562F1" w:rsidRDefault="00C713C9" w:rsidP="006562F1">
      <w:pPr>
        <w:tabs>
          <w:tab w:val="right" w:pos="8280"/>
        </w:tabs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9882C" wp14:editId="4729E510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5543550" cy="1270"/>
                <wp:effectExtent l="38100" t="38100" r="38100" b="46355"/>
                <wp:wrapSquare wrapText="bothSides"/>
                <wp:docPr id="3" name="Свободна форм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*/ 0 w 8730"/>
                            <a:gd name="T1" fmla="*/ 2 h 2"/>
                            <a:gd name="T2" fmla="*/ 8730 w 87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30" h="2">
                              <a:moveTo>
                                <a:pt x="0" y="2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5837CB" id="Свободна форма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8.05pt,436.5pt,17.95pt" coordsize="8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" filled="f" strokecolor="red" strokeweight="6pt">
                <v:path arrowok="t" o:connecttype="custom" o:connectlocs="0,1270;5543550,0" o:connectangles="0,0"/>
                <w10:wrap type="square"/>
              </v:polyline>
            </w:pict>
          </mc:Fallback>
        </mc:AlternateContent>
      </w: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49B8B" wp14:editId="0F7FEDC1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543550" cy="1270"/>
                <wp:effectExtent l="38100" t="38100" r="38100" b="46355"/>
                <wp:wrapSquare wrapText="bothSides"/>
                <wp:docPr id="2" name="Свободна форм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3550" cy="1270"/>
                        </a:xfrm>
                        <a:custGeom>
                          <a:avLst/>
                          <a:gdLst>
                            <a:gd name="T0" fmla="*/ 0 w 8730"/>
                            <a:gd name="T1" fmla="*/ 2 h 2"/>
                            <a:gd name="T2" fmla="*/ 8730 w 8730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30" h="2">
                              <a:moveTo>
                                <a:pt x="0" y="2"/>
                              </a:moveTo>
                              <a:lnTo>
                                <a:pt x="8730" y="0"/>
                              </a:lnTo>
                            </a:path>
                          </a:pathLst>
                        </a:custGeom>
                        <a:noFill/>
                        <a:ln w="76200" cap="flat" cmpd="sng">
                          <a:solidFill>
                            <a:srgbClr val="33996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B1E37D" id="Свободна форма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12.8pt,436.5pt,12.7pt" coordsize="8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" filled="f" strokecolor="#396" strokeweight="6pt">
                <v:path arrowok="t" o:connecttype="custom" o:connectlocs="0,1270;5543550,0" o:connectangles="0,0"/>
                <w10:wrap type="square"/>
              </v:polyline>
            </w:pict>
          </mc:Fallback>
        </mc:AlternateContent>
      </w:r>
      <w:r w:rsidR="002879D5">
        <w:t xml:space="preserve">                                                                                          </w:t>
      </w:r>
      <w:r w:rsidR="006562F1">
        <w:t xml:space="preserve">                          </w:t>
      </w:r>
    </w:p>
    <w:p w:rsidR="00D75B81" w:rsidRPr="009A09E7" w:rsidRDefault="00D75B81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341D74" w:rsidP="00E85C0E">
      <w:pPr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  <w:t xml:space="preserve">На основание </w:t>
      </w:r>
      <w:r w:rsidR="00187565" w:rsidRPr="009A09E7">
        <w:rPr>
          <w:rFonts w:ascii="Times New Roman" w:hAnsi="Times New Roman"/>
          <w:sz w:val="24"/>
          <w:szCs w:val="24"/>
        </w:rPr>
        <w:t xml:space="preserve"> чл.10а, ал.2</w:t>
      </w:r>
      <w:r w:rsidR="00187565" w:rsidRPr="009A09E7">
        <w:rPr>
          <w:sz w:val="24"/>
          <w:szCs w:val="24"/>
        </w:rPr>
        <w:t xml:space="preserve"> </w:t>
      </w:r>
      <w:r w:rsidR="00187565" w:rsidRPr="009A09E7">
        <w:rPr>
          <w:rFonts w:ascii="Times New Roman" w:hAnsi="Times New Roman"/>
          <w:sz w:val="24"/>
          <w:szCs w:val="24"/>
        </w:rPr>
        <w:t>от Закона за държавния служител</w:t>
      </w:r>
      <w:r w:rsidR="00187565" w:rsidRPr="009A09E7">
        <w:rPr>
          <w:rFonts w:ascii="Times New Roman" w:hAnsi="Times New Roman"/>
          <w:sz w:val="24"/>
          <w:szCs w:val="24"/>
          <w:lang w:val="en-US"/>
        </w:rPr>
        <w:t>,</w:t>
      </w:r>
      <w:r w:rsidR="00187565"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sz w:val="24"/>
          <w:szCs w:val="24"/>
        </w:rPr>
        <w:t>чл.14, ал. 1 и ал. 2 от Наредбата за провеждане на конкурсите за държавни служители (НПКДС) и Заповед № РД-09-</w:t>
      </w:r>
      <w:r w:rsidR="00123F79">
        <w:rPr>
          <w:rFonts w:ascii="Times New Roman" w:hAnsi="Times New Roman"/>
          <w:sz w:val="24"/>
          <w:szCs w:val="24"/>
          <w:lang w:val="en-US"/>
        </w:rPr>
        <w:t>304</w:t>
      </w:r>
      <w:r w:rsidR="00AA7F81">
        <w:rPr>
          <w:rFonts w:ascii="Times New Roman" w:hAnsi="Times New Roman"/>
          <w:sz w:val="24"/>
          <w:szCs w:val="24"/>
        </w:rPr>
        <w:t>/04</w:t>
      </w:r>
      <w:r w:rsidR="00CC2F58">
        <w:rPr>
          <w:rFonts w:ascii="Times New Roman" w:hAnsi="Times New Roman"/>
          <w:sz w:val="24"/>
          <w:szCs w:val="24"/>
        </w:rPr>
        <w:t>.</w:t>
      </w:r>
      <w:r w:rsidR="00AA7F81">
        <w:rPr>
          <w:rFonts w:ascii="Times New Roman" w:hAnsi="Times New Roman"/>
          <w:sz w:val="24"/>
          <w:szCs w:val="24"/>
        </w:rPr>
        <w:t>10</w:t>
      </w:r>
      <w:r w:rsidR="009F7184">
        <w:rPr>
          <w:rFonts w:ascii="Times New Roman" w:hAnsi="Times New Roman"/>
          <w:sz w:val="24"/>
          <w:szCs w:val="24"/>
        </w:rPr>
        <w:t>. 2017</w:t>
      </w:r>
      <w:r w:rsidRPr="009A09E7">
        <w:rPr>
          <w:rFonts w:ascii="Times New Roman" w:hAnsi="Times New Roman"/>
          <w:sz w:val="24"/>
          <w:szCs w:val="24"/>
        </w:rPr>
        <w:t>г. на Кмета на Община Сопот</w:t>
      </w:r>
    </w:p>
    <w:p w:rsidR="002879D5" w:rsidRPr="009A09E7" w:rsidRDefault="002879D5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41D74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ОБЩИНА СОПОТ</w:t>
      </w:r>
    </w:p>
    <w:p w:rsidR="002879D5" w:rsidRPr="009A09E7" w:rsidRDefault="002879D5" w:rsidP="002879D5">
      <w:pPr>
        <w:tabs>
          <w:tab w:val="right" w:pos="8280"/>
        </w:tabs>
        <w:rPr>
          <w:rFonts w:ascii="Times New Roman" w:hAnsi="Times New Roman"/>
          <w:sz w:val="24"/>
          <w:szCs w:val="24"/>
        </w:rPr>
      </w:pPr>
    </w:p>
    <w:p w:rsidR="002879D5" w:rsidRPr="009A09E7" w:rsidRDefault="00C96556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ОБЯВЯВА</w:t>
      </w:r>
    </w:p>
    <w:p w:rsidR="002879D5" w:rsidRPr="009A09E7" w:rsidRDefault="002879D5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2879D5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 </w:t>
      </w:r>
      <w:r w:rsidR="002879D5" w:rsidRPr="009A09E7">
        <w:rPr>
          <w:rFonts w:ascii="Times New Roman" w:hAnsi="Times New Roman"/>
          <w:sz w:val="24"/>
          <w:szCs w:val="24"/>
        </w:rPr>
        <w:t xml:space="preserve">за длъжността  </w:t>
      </w:r>
      <w:r w:rsidR="002879D5" w:rsidRPr="009A09E7">
        <w:rPr>
          <w:rFonts w:ascii="Times New Roman" w:hAnsi="Times New Roman"/>
          <w:b/>
          <w:sz w:val="24"/>
          <w:szCs w:val="24"/>
        </w:rPr>
        <w:t>„ДИРЕКТОР“</w:t>
      </w:r>
      <w:r w:rsidRPr="009A09E7">
        <w:rPr>
          <w:rFonts w:ascii="Times New Roman" w:hAnsi="Times New Roman"/>
          <w:sz w:val="24"/>
          <w:szCs w:val="24"/>
        </w:rPr>
        <w:t xml:space="preserve"> на </w:t>
      </w:r>
      <w:r w:rsidR="002879D5" w:rsidRPr="009A09E7">
        <w:rPr>
          <w:rFonts w:ascii="Times New Roman" w:hAnsi="Times New Roman"/>
          <w:sz w:val="24"/>
          <w:szCs w:val="24"/>
        </w:rPr>
        <w:t>дирекция „</w:t>
      </w:r>
      <w:r w:rsidR="009F7184">
        <w:rPr>
          <w:rFonts w:ascii="Times New Roman" w:hAnsi="Times New Roman"/>
          <w:sz w:val="24"/>
          <w:szCs w:val="24"/>
        </w:rPr>
        <w:t>Обща</w:t>
      </w:r>
      <w:r w:rsidR="003662BE" w:rsidRPr="009A09E7">
        <w:rPr>
          <w:rFonts w:ascii="Times New Roman" w:hAnsi="Times New Roman"/>
          <w:sz w:val="24"/>
          <w:szCs w:val="24"/>
        </w:rPr>
        <w:t xml:space="preserve"> администрация“  в Община </w:t>
      </w:r>
      <w:r w:rsidR="002879D5" w:rsidRPr="009A09E7">
        <w:rPr>
          <w:rFonts w:ascii="Times New Roman" w:hAnsi="Times New Roman"/>
          <w:sz w:val="24"/>
          <w:szCs w:val="24"/>
        </w:rPr>
        <w:t xml:space="preserve"> Сопот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1. Минимални и специфични изисквания, предвидени в нормативните актове за заемане на длъжността: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Образование: Висше, образователно-квалификационна степен „Магистър”;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- Минимален ранг за заемане на длъжността: III-ти младши; 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- Минимален професионален опит </w:t>
      </w:r>
      <w:r w:rsidR="00973BAA" w:rsidRPr="009A09E7">
        <w:rPr>
          <w:rFonts w:ascii="Times New Roman" w:hAnsi="Times New Roman"/>
          <w:sz w:val="24"/>
          <w:szCs w:val="24"/>
        </w:rPr>
        <w:t>за заемане на длъжността</w:t>
      </w:r>
      <w:r w:rsidRPr="009A09E7">
        <w:rPr>
          <w:rFonts w:ascii="Times New Roman" w:hAnsi="Times New Roman"/>
          <w:sz w:val="24"/>
          <w:szCs w:val="24"/>
        </w:rPr>
        <w:t>: 4 /четири/ години;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Кандидатите да отговарят на изискванията, установени в чл.7, ал.1 и ал.2 от Закона за държавния служител;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 Специфични изисквания и компетентности, необходими за изпълняване на длъжността: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2.1.</w:t>
      </w:r>
      <w:r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b/>
          <w:sz w:val="24"/>
          <w:szCs w:val="24"/>
        </w:rPr>
        <w:t>висше образование по специалност</w:t>
      </w:r>
      <w:r w:rsidRPr="009A09E7">
        <w:rPr>
          <w:rFonts w:ascii="Times New Roman" w:hAnsi="Times New Roman"/>
          <w:sz w:val="24"/>
          <w:szCs w:val="24"/>
        </w:rPr>
        <w:t xml:space="preserve">: </w:t>
      </w:r>
      <w:r w:rsidR="00EB3A26" w:rsidRPr="00EB3A26">
        <w:rPr>
          <w:rFonts w:ascii="Times New Roman" w:hAnsi="Times New Roman"/>
          <w:sz w:val="24"/>
          <w:szCs w:val="24"/>
        </w:rPr>
        <w:t>финанси, счетоводство и контрол или икономика;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2.2. стратегическа компетентност</w:t>
      </w:r>
      <w:r w:rsidRPr="009A09E7">
        <w:rPr>
          <w:rFonts w:ascii="Times New Roman" w:hAnsi="Times New Roman"/>
          <w:sz w:val="24"/>
          <w:szCs w:val="24"/>
        </w:rPr>
        <w:t xml:space="preserve"> - визия за бъдещото развитие на организацията при отчитане на въздействието на външни и вътрешни фактори;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2.3. лидерска компетентност</w:t>
      </w:r>
      <w:r w:rsidRPr="009A09E7">
        <w:rPr>
          <w:rFonts w:ascii="Times New Roman" w:hAnsi="Times New Roman"/>
          <w:sz w:val="24"/>
          <w:szCs w:val="24"/>
        </w:rPr>
        <w:t>: мотивиране и развитие на служителите за постигане на значими индивидуални и организационни цели;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2.4. управленска компетентност</w:t>
      </w:r>
      <w:r w:rsidRPr="009A09E7">
        <w:rPr>
          <w:rFonts w:ascii="Times New Roman" w:hAnsi="Times New Roman"/>
          <w:sz w:val="24"/>
          <w:szCs w:val="24"/>
        </w:rPr>
        <w:t xml:space="preserve"> - планиране, организиране, координиране и контрол на дейността на звеното за осигуряване изпълнението на индивидуални и организационни цели;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2.5. ориентация към резултати</w:t>
      </w:r>
      <w:r w:rsidRPr="009A09E7">
        <w:rPr>
          <w:rFonts w:ascii="Times New Roman" w:hAnsi="Times New Roman"/>
          <w:sz w:val="24"/>
          <w:szCs w:val="24"/>
        </w:rPr>
        <w:t xml:space="preserve"> - постигане на високи резултати в съответствие с поставените цели и изисквания;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2.6. компетентност за преговори и убеждаване</w:t>
      </w:r>
      <w:r w:rsidRPr="009A09E7">
        <w:rPr>
          <w:rFonts w:ascii="Times New Roman" w:hAnsi="Times New Roman"/>
          <w:sz w:val="24"/>
          <w:szCs w:val="24"/>
        </w:rPr>
        <w:t xml:space="preserve"> - убедително представяне на позиции и аргументи за постигане на съгласие между различни страни;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2.7. работа в екип</w:t>
      </w:r>
      <w:r w:rsidRPr="009A09E7">
        <w:rPr>
          <w:rFonts w:ascii="Times New Roman" w:hAnsi="Times New Roman"/>
          <w:sz w:val="24"/>
          <w:szCs w:val="24"/>
        </w:rPr>
        <w:t xml:space="preserve"> - управление и участие в екипи, които работят в сътрудничество за постигане на обща цел;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2.8. фокус към клиента</w:t>
      </w:r>
      <w:r w:rsidRPr="009A09E7">
        <w:rPr>
          <w:rFonts w:ascii="Times New Roman" w:hAnsi="Times New Roman"/>
          <w:sz w:val="24"/>
          <w:szCs w:val="24"/>
        </w:rPr>
        <w:t xml:space="preserve"> - осъществяване на дейността в съответствие с потребностите, интересите и очакванията на клиентите/потребителите на услуги или дейности;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3. Допълнителни изисквания за заемане на длъжността: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3.1. компютърни умения - </w:t>
      </w:r>
      <w:r w:rsidR="00EB3A26" w:rsidRPr="00EB3A26">
        <w:rPr>
          <w:rFonts w:ascii="Times New Roman" w:hAnsi="Times New Roman"/>
          <w:sz w:val="24"/>
          <w:szCs w:val="24"/>
        </w:rPr>
        <w:t>работа с продуктите на MS Office /Word, Excel/, Internet; Счетоводен софтуер;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3.2. работа с нормативна база, свързана с познаване и ползване на нормативни актове, регламентиращи дейността на Общинска администрация;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3.3. да има познания и компетентности в областта на местното самоуправление и местната администрация;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3.4 работа в бюджетна сфера е предимство;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4. Начин на провеждане на конкурса:</w:t>
      </w:r>
    </w:p>
    <w:p w:rsidR="00D75B81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Конкурсът да се проведе по реда на чл.24, т.4 от Наредбата за провеждане на конкурсите за държавни служители: 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•</w:t>
      </w:r>
      <w:r w:rsidR="003662BE" w:rsidRPr="009A09E7">
        <w:rPr>
          <w:rFonts w:ascii="Times New Roman" w:hAnsi="Times New Roman"/>
          <w:b/>
          <w:sz w:val="24"/>
          <w:szCs w:val="24"/>
        </w:rPr>
        <w:t xml:space="preserve"> </w:t>
      </w:r>
      <w:r w:rsidRPr="009A09E7">
        <w:rPr>
          <w:rFonts w:ascii="Times New Roman" w:hAnsi="Times New Roman"/>
          <w:b/>
          <w:sz w:val="24"/>
          <w:szCs w:val="24"/>
        </w:rPr>
        <w:t xml:space="preserve">практически изпит 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•</w:t>
      </w:r>
      <w:r w:rsidR="003662BE" w:rsidRPr="009A09E7">
        <w:rPr>
          <w:rFonts w:ascii="Times New Roman" w:hAnsi="Times New Roman"/>
          <w:b/>
          <w:sz w:val="24"/>
          <w:szCs w:val="24"/>
        </w:rPr>
        <w:t xml:space="preserve"> </w:t>
      </w:r>
      <w:r w:rsidRPr="009A09E7">
        <w:rPr>
          <w:rFonts w:ascii="Times New Roman" w:hAnsi="Times New Roman"/>
          <w:b/>
          <w:sz w:val="24"/>
          <w:szCs w:val="24"/>
        </w:rPr>
        <w:t>интервю</w:t>
      </w:r>
    </w:p>
    <w:p w:rsidR="002879D5" w:rsidRPr="009A09E7" w:rsidRDefault="00163588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lastRenderedPageBreak/>
        <w:t>5</w:t>
      </w:r>
      <w:r w:rsidR="002879D5" w:rsidRPr="009A09E7">
        <w:rPr>
          <w:rFonts w:ascii="Times New Roman" w:hAnsi="Times New Roman"/>
          <w:b/>
          <w:sz w:val="24"/>
          <w:szCs w:val="24"/>
        </w:rPr>
        <w:t>. Необходими документи,</w:t>
      </w:r>
      <w:r w:rsidR="002879D5" w:rsidRPr="009A09E7">
        <w:rPr>
          <w:rFonts w:ascii="Times New Roman" w:hAnsi="Times New Roman"/>
          <w:sz w:val="24"/>
          <w:szCs w:val="24"/>
        </w:rPr>
        <w:t xml:space="preserve"> които следва да бъдат предоставени от кандидатите за участие в конкурса: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Заявление за участие в конкурса- приложение № 2 към Наредбата за провеждане на конкурсите за държавни служители (по образец)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Декларация по чл. 17, ал. 2, т. 1 от Наредбата за провеждане на конкурсите за държавни   служители (по образец);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9A09E7">
        <w:rPr>
          <w:rFonts w:ascii="Times New Roman" w:hAnsi="Times New Roman"/>
          <w:sz w:val="24"/>
          <w:szCs w:val="24"/>
        </w:rPr>
        <w:t>Копиe</w:t>
      </w:r>
      <w:proofErr w:type="spellEnd"/>
      <w:r w:rsidRPr="009A09E7">
        <w:rPr>
          <w:rFonts w:ascii="Times New Roman" w:hAnsi="Times New Roman"/>
          <w:sz w:val="24"/>
          <w:szCs w:val="24"/>
        </w:rPr>
        <w:t xml:space="preserve"> от документ за придобита образователно-квалификационна степен и допълнителни квалификации;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 Автобиография (CV);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 Копие на документа за самоличност;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Копие от документи удостоверяващи продължите</w:t>
      </w:r>
      <w:r w:rsidR="009B064E" w:rsidRPr="009A09E7">
        <w:rPr>
          <w:rFonts w:ascii="Times New Roman" w:hAnsi="Times New Roman"/>
          <w:sz w:val="24"/>
          <w:szCs w:val="24"/>
        </w:rPr>
        <w:t>лността на професионалния опит-</w:t>
      </w:r>
      <w:r w:rsidRPr="009A09E7">
        <w:rPr>
          <w:rFonts w:ascii="Times New Roman" w:hAnsi="Times New Roman"/>
          <w:sz w:val="24"/>
          <w:szCs w:val="24"/>
        </w:rPr>
        <w:t>трудова книжка, служебна книжка, осигурителна книжка</w:t>
      </w:r>
      <w:r w:rsidR="009B064E" w:rsidRPr="009A09E7">
        <w:rPr>
          <w:rFonts w:ascii="Times New Roman" w:hAnsi="Times New Roman"/>
          <w:sz w:val="24"/>
          <w:szCs w:val="24"/>
        </w:rPr>
        <w:t>;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- Други документи, свързани с изискванията за заемане на длъжността, доказващи допълнителните умения и квалификации, носещи предимство на кандидата;</w:t>
      </w:r>
    </w:p>
    <w:p w:rsidR="00237A7D" w:rsidRPr="009A09E7" w:rsidRDefault="00237A7D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Default="00163588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  <w:lang w:val="en-US"/>
        </w:rPr>
        <w:t>6</w:t>
      </w:r>
      <w:r w:rsidRPr="009A09E7">
        <w:rPr>
          <w:rFonts w:ascii="Times New Roman" w:hAnsi="Times New Roman"/>
          <w:b/>
          <w:sz w:val="24"/>
          <w:szCs w:val="24"/>
        </w:rPr>
        <w:t>. Документите по т.5</w:t>
      </w:r>
      <w:r w:rsidR="002879D5" w:rsidRPr="009A09E7">
        <w:rPr>
          <w:rFonts w:ascii="Times New Roman" w:hAnsi="Times New Roman"/>
          <w:sz w:val="24"/>
          <w:szCs w:val="24"/>
        </w:rPr>
        <w:t xml:space="preserve"> се представят лично от кандидата или от упълномощено от него лице.</w:t>
      </w:r>
    </w:p>
    <w:p w:rsidR="00D75B81" w:rsidRPr="009A09E7" w:rsidRDefault="00D75B81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6562F1" w:rsidRDefault="008F1413" w:rsidP="003662BE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7</w:t>
      </w:r>
      <w:r w:rsidR="002879D5" w:rsidRPr="009A09E7">
        <w:rPr>
          <w:rFonts w:ascii="Times New Roman" w:hAnsi="Times New Roman"/>
          <w:b/>
          <w:sz w:val="24"/>
          <w:szCs w:val="24"/>
        </w:rPr>
        <w:t>. Документите за участие в конкурса</w:t>
      </w:r>
      <w:r w:rsidR="002879D5" w:rsidRPr="009A09E7">
        <w:rPr>
          <w:rFonts w:ascii="Times New Roman" w:hAnsi="Times New Roman"/>
          <w:sz w:val="24"/>
          <w:szCs w:val="24"/>
        </w:rPr>
        <w:t xml:space="preserve"> се подават </w:t>
      </w:r>
      <w:r w:rsidR="002879D5" w:rsidRPr="009A09E7">
        <w:rPr>
          <w:rFonts w:ascii="Times New Roman" w:hAnsi="Times New Roman"/>
          <w:b/>
          <w:sz w:val="24"/>
          <w:szCs w:val="24"/>
        </w:rPr>
        <w:t>в 10 /десет/ дневен срок</w:t>
      </w:r>
      <w:r w:rsidR="002879D5" w:rsidRPr="009A09E7">
        <w:rPr>
          <w:rFonts w:ascii="Times New Roman" w:hAnsi="Times New Roman"/>
          <w:sz w:val="24"/>
          <w:szCs w:val="24"/>
        </w:rPr>
        <w:t xml:space="preserve"> от датата на публикуване на обявлението в Регистъра по чл.61, ал.1</w:t>
      </w:r>
      <w:r w:rsidR="000B3E7A" w:rsidRPr="009A09E7">
        <w:rPr>
          <w:rFonts w:ascii="Times New Roman" w:hAnsi="Times New Roman"/>
          <w:sz w:val="24"/>
          <w:szCs w:val="24"/>
        </w:rPr>
        <w:t xml:space="preserve"> от Закона за администрацията </w:t>
      </w:r>
      <w:r w:rsidR="002879D5" w:rsidRPr="009A09E7">
        <w:rPr>
          <w:rFonts w:ascii="Times New Roman" w:hAnsi="Times New Roman"/>
          <w:sz w:val="24"/>
          <w:szCs w:val="24"/>
        </w:rPr>
        <w:t xml:space="preserve"> в Деловодството на Община Сопот, ул. „Иван Вазов” № 34, ет.1, стая № 3, всеки работен</w:t>
      </w:r>
      <w:r w:rsidR="009B064E" w:rsidRPr="009A09E7">
        <w:rPr>
          <w:rFonts w:ascii="Times New Roman" w:hAnsi="Times New Roman"/>
          <w:sz w:val="24"/>
          <w:szCs w:val="24"/>
        </w:rPr>
        <w:t xml:space="preserve"> ден </w:t>
      </w:r>
      <w:r w:rsidR="00EB3A26">
        <w:rPr>
          <w:rFonts w:ascii="Times New Roman" w:hAnsi="Times New Roman"/>
          <w:b/>
          <w:sz w:val="24"/>
          <w:szCs w:val="24"/>
        </w:rPr>
        <w:t>от 8:00 часа до 17:</w:t>
      </w:r>
      <w:r w:rsidR="00FA6B81">
        <w:rPr>
          <w:rFonts w:ascii="Times New Roman" w:hAnsi="Times New Roman"/>
          <w:b/>
          <w:sz w:val="24"/>
          <w:szCs w:val="24"/>
        </w:rPr>
        <w:t>00 часа</w:t>
      </w:r>
      <w:r w:rsidR="002879D5" w:rsidRPr="009A09E7">
        <w:rPr>
          <w:rFonts w:ascii="Times New Roman" w:hAnsi="Times New Roman"/>
          <w:b/>
          <w:sz w:val="24"/>
          <w:szCs w:val="24"/>
        </w:rPr>
        <w:t>.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2879D5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>На кандидатите се предоставя длъжностна характеристика за конкурсната длъжност.</w:t>
      </w:r>
    </w:p>
    <w:p w:rsidR="00D75B81" w:rsidRPr="009A09E7" w:rsidRDefault="00D75B81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8F1413" w:rsidRDefault="008F1413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8</w:t>
      </w:r>
      <w:r w:rsidR="002879D5" w:rsidRPr="009A09E7">
        <w:rPr>
          <w:rFonts w:ascii="Times New Roman" w:hAnsi="Times New Roman"/>
          <w:b/>
          <w:sz w:val="24"/>
          <w:szCs w:val="24"/>
        </w:rPr>
        <w:t>. Лице за контакти</w:t>
      </w:r>
      <w:r w:rsidR="002879D5" w:rsidRPr="009A09E7">
        <w:rPr>
          <w:rFonts w:ascii="Times New Roman" w:hAnsi="Times New Roman"/>
          <w:sz w:val="24"/>
          <w:szCs w:val="24"/>
        </w:rPr>
        <w:t xml:space="preserve"> -Надежда Цонкова -Младши експерт „ЧР и ТРЗ”, тел. 031346003, в. 16</w:t>
      </w:r>
    </w:p>
    <w:p w:rsidR="00D75B81" w:rsidRPr="009A09E7" w:rsidRDefault="00D75B81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8F1413" w:rsidRPr="009A09E7" w:rsidRDefault="008F1413" w:rsidP="008F141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9.</w:t>
      </w:r>
      <w:r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b/>
          <w:sz w:val="24"/>
          <w:szCs w:val="24"/>
        </w:rPr>
        <w:t>Списъците с допуснатите и недопуснатите кандидати</w:t>
      </w:r>
      <w:r w:rsidRPr="009A09E7">
        <w:rPr>
          <w:rFonts w:ascii="Times New Roman" w:hAnsi="Times New Roman"/>
          <w:sz w:val="24"/>
          <w:szCs w:val="24"/>
        </w:rPr>
        <w:t xml:space="preserve"> до конкурса и други съобщения във връзка с него ще бъдат обявени на информационното табло на  входа на община Сопот, както и в сайта на община Сопот:  www.sopot-municipality.com    </w:t>
      </w:r>
    </w:p>
    <w:p w:rsidR="008F1413" w:rsidRPr="009A09E7" w:rsidRDefault="008F1413" w:rsidP="008F141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  </w:t>
      </w:r>
    </w:p>
    <w:p w:rsidR="00163588" w:rsidRDefault="008F1413" w:rsidP="008F141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Образци на заявление за участие в конкурса и декларация по чл. 17, ал. 2, т. 1 от НПКДС могат да се изтеглят от Интернет страницата:  www.sopot-municipality.com    </w:t>
      </w:r>
    </w:p>
    <w:p w:rsidR="00D75B81" w:rsidRPr="009A09E7" w:rsidRDefault="00D75B81" w:rsidP="008F141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163588" w:rsidRPr="009A09E7" w:rsidRDefault="004E4349" w:rsidP="00163588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10</w:t>
      </w:r>
      <w:r w:rsidR="00163588" w:rsidRPr="009A09E7">
        <w:rPr>
          <w:rFonts w:ascii="Times New Roman" w:hAnsi="Times New Roman"/>
          <w:b/>
          <w:sz w:val="24"/>
          <w:szCs w:val="24"/>
        </w:rPr>
        <w:t>. Кратко описание на длъжността:</w:t>
      </w:r>
    </w:p>
    <w:p w:rsidR="004F654D" w:rsidRPr="004F654D" w:rsidRDefault="004F654D" w:rsidP="004F654D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4F654D">
        <w:rPr>
          <w:rFonts w:ascii="Times New Roman" w:hAnsi="Times New Roman"/>
          <w:sz w:val="24"/>
          <w:szCs w:val="24"/>
        </w:rPr>
        <w:t>Организира, ръководи и контролира цялостната дейност на дирекцията; Организира разработването, приемането и актуализация на бюджета на общината по пълна бюджетна класификация; Изготвя бюджетна прогноза за следващи периоди; Оказва методична помощ по разработването и изпълнението на бюджета на всички бюджетни дейности и кметства в общината; Изготвя проекта за инвестиционната програма на общината и отчетите за нейното изпълнение; Осъществява оперативно ръководство за своевременно финансиране на разходите по всички второстепенни разпоредители с бюджетни кредити в сферата на здравеопазване, образование, култура, социални дейности и кметства; Извършва текущ и последващ контрол по своевременното завеждане на стопанските операции и разходването на бюджетните кредити; Подготвя отчетите за касовото изпълнение на бюджета по образец на Министерството на финансите, в частта му за плана и натуралните показатели; Следи за своевременното внасяне на събраните суми от такси и услуги в приход на общинския бюджет; Изготвя предложения до общински съвет за промени в Наредбата за определянето и администрирането на местните такси и цени на услуги по чл. 9 от Закона за местните данъци и такси и тарифата към нея;</w:t>
      </w:r>
    </w:p>
    <w:p w:rsidR="00F726EE" w:rsidRDefault="004F654D" w:rsidP="004F654D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4F654D">
        <w:rPr>
          <w:rFonts w:ascii="Times New Roman" w:hAnsi="Times New Roman"/>
          <w:sz w:val="24"/>
          <w:szCs w:val="24"/>
        </w:rPr>
        <w:t>Отговаря за изпълнението на задачите, отчита постигането на целите и изпълнението на задълженията на служителите от дирекцията.  Изпълнява и други функции и задачи, възложени му от Кмета на общината, Заместник-кмета и Секретаря на общината.</w:t>
      </w:r>
    </w:p>
    <w:p w:rsidR="00D75B81" w:rsidRDefault="00D75B81" w:rsidP="004F654D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D75B81" w:rsidRPr="009A09E7" w:rsidRDefault="00D75B81" w:rsidP="004F654D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4E4349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lastRenderedPageBreak/>
        <w:t>11</w:t>
      </w:r>
      <w:r w:rsidR="002879D5" w:rsidRPr="009A09E7">
        <w:rPr>
          <w:rFonts w:ascii="Times New Roman" w:hAnsi="Times New Roman"/>
          <w:b/>
          <w:sz w:val="24"/>
          <w:szCs w:val="24"/>
        </w:rPr>
        <w:t>.</w:t>
      </w:r>
      <w:r w:rsidR="00DC4897" w:rsidRPr="009A09E7">
        <w:rPr>
          <w:rFonts w:ascii="Times New Roman" w:hAnsi="Times New Roman"/>
          <w:b/>
          <w:sz w:val="24"/>
          <w:szCs w:val="24"/>
        </w:rPr>
        <w:t xml:space="preserve"> </w:t>
      </w:r>
      <w:r w:rsidR="002879D5" w:rsidRPr="009A09E7">
        <w:rPr>
          <w:rFonts w:ascii="Times New Roman" w:hAnsi="Times New Roman"/>
          <w:b/>
          <w:sz w:val="24"/>
          <w:szCs w:val="24"/>
        </w:rPr>
        <w:t>Размерът на основната заплата,</w:t>
      </w:r>
      <w:r w:rsidR="002879D5" w:rsidRPr="009A09E7">
        <w:rPr>
          <w:rFonts w:ascii="Times New Roman" w:hAnsi="Times New Roman"/>
          <w:sz w:val="24"/>
          <w:szCs w:val="24"/>
        </w:rPr>
        <w:t xml:space="preserve"> определена за длъжността е </w:t>
      </w:r>
      <w:r w:rsidR="0035222B">
        <w:rPr>
          <w:rFonts w:ascii="Times New Roman" w:hAnsi="Times New Roman"/>
          <w:b/>
          <w:sz w:val="24"/>
          <w:szCs w:val="24"/>
        </w:rPr>
        <w:t>от 46</w:t>
      </w:r>
      <w:r w:rsidR="002879D5" w:rsidRPr="009A09E7">
        <w:rPr>
          <w:rFonts w:ascii="Times New Roman" w:hAnsi="Times New Roman"/>
          <w:b/>
          <w:sz w:val="24"/>
          <w:szCs w:val="24"/>
        </w:rPr>
        <w:t>0 лв. до 1550 лв.,</w:t>
      </w:r>
      <w:r w:rsidR="002879D5" w:rsidRPr="009A09E7">
        <w:rPr>
          <w:rFonts w:ascii="Times New Roman" w:hAnsi="Times New Roman"/>
          <w:sz w:val="24"/>
          <w:szCs w:val="24"/>
        </w:rPr>
        <w:t xml:space="preserve"> при спазени изисквания на Наредбата за заплатите на служителите в държавната администрация.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                </w:t>
      </w:r>
      <w:r w:rsidRPr="009A09E7">
        <w:rPr>
          <w:rFonts w:ascii="Times New Roman" w:hAnsi="Times New Roman"/>
          <w:sz w:val="24"/>
          <w:szCs w:val="24"/>
        </w:rPr>
        <w:tab/>
      </w:r>
    </w:p>
    <w:p w:rsidR="00D75B81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</w:r>
      <w:r w:rsidRPr="009A09E7">
        <w:rPr>
          <w:rFonts w:ascii="Times New Roman" w:hAnsi="Times New Roman"/>
          <w:sz w:val="24"/>
          <w:szCs w:val="24"/>
        </w:rPr>
        <w:tab/>
      </w:r>
      <w:r w:rsidRPr="009A09E7">
        <w:rPr>
          <w:rFonts w:ascii="Times New Roman" w:hAnsi="Times New Roman"/>
          <w:sz w:val="24"/>
          <w:szCs w:val="24"/>
        </w:rPr>
        <w:tab/>
      </w:r>
      <w:r w:rsidRPr="009A09E7">
        <w:rPr>
          <w:rFonts w:ascii="Times New Roman" w:hAnsi="Times New Roman"/>
          <w:sz w:val="24"/>
          <w:szCs w:val="24"/>
        </w:rPr>
        <w:tab/>
      </w:r>
    </w:p>
    <w:p w:rsidR="00D75B81" w:rsidRDefault="00D75B81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</w:r>
      <w:r w:rsidRPr="009A09E7">
        <w:rPr>
          <w:rFonts w:ascii="Times New Roman" w:hAnsi="Times New Roman"/>
          <w:sz w:val="24"/>
          <w:szCs w:val="24"/>
        </w:rPr>
        <w:tab/>
      </w:r>
      <w:r w:rsidRPr="009A09E7">
        <w:rPr>
          <w:rFonts w:ascii="Times New Roman" w:hAnsi="Times New Roman"/>
          <w:sz w:val="24"/>
          <w:szCs w:val="24"/>
        </w:rPr>
        <w:tab/>
      </w:r>
    </w:p>
    <w:p w:rsidR="002879D5" w:rsidRPr="00D81922" w:rsidRDefault="00D75B81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ДЕЯН ДОЙНОВ</w:t>
      </w:r>
      <w:r w:rsidR="00D8192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81922">
        <w:rPr>
          <w:rFonts w:ascii="Times New Roman" w:hAnsi="Times New Roman"/>
          <w:b/>
          <w:sz w:val="24"/>
          <w:szCs w:val="24"/>
        </w:rPr>
        <w:t>/п/</w:t>
      </w:r>
      <w:bookmarkStart w:id="0" w:name="_GoBack"/>
      <w:bookmarkEnd w:id="0"/>
    </w:p>
    <w:p w:rsidR="002879D5" w:rsidRDefault="002879D5" w:rsidP="003662BE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9A09E7">
        <w:rPr>
          <w:rFonts w:ascii="Times New Roman" w:hAnsi="Times New Roman"/>
          <w:i/>
          <w:sz w:val="24"/>
          <w:szCs w:val="24"/>
        </w:rPr>
        <w:t>Кмет на Община Сопот</w:t>
      </w:r>
    </w:p>
    <w:p w:rsidR="00D75B81" w:rsidRDefault="00D75B81" w:rsidP="003662BE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</w:p>
    <w:sectPr w:rsidR="00D75B81" w:rsidSect="00F42A8A">
      <w:pgSz w:w="11906" w:h="16838" w:code="9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C9"/>
    <w:rsid w:val="000071F0"/>
    <w:rsid w:val="00044027"/>
    <w:rsid w:val="000B3E7A"/>
    <w:rsid w:val="000C6A03"/>
    <w:rsid w:val="000E6BD3"/>
    <w:rsid w:val="00123F79"/>
    <w:rsid w:val="00163588"/>
    <w:rsid w:val="00187565"/>
    <w:rsid w:val="001D6045"/>
    <w:rsid w:val="00225D7F"/>
    <w:rsid w:val="00237A7D"/>
    <w:rsid w:val="002879D5"/>
    <w:rsid w:val="00340CE6"/>
    <w:rsid w:val="00341D74"/>
    <w:rsid w:val="0035222B"/>
    <w:rsid w:val="00362359"/>
    <w:rsid w:val="003662BE"/>
    <w:rsid w:val="00387C5B"/>
    <w:rsid w:val="00396630"/>
    <w:rsid w:val="003A6B66"/>
    <w:rsid w:val="003C2D32"/>
    <w:rsid w:val="004E4349"/>
    <w:rsid w:val="004F654D"/>
    <w:rsid w:val="00530FB4"/>
    <w:rsid w:val="00540859"/>
    <w:rsid w:val="005A4C7B"/>
    <w:rsid w:val="005C6495"/>
    <w:rsid w:val="005F2EEA"/>
    <w:rsid w:val="0060527E"/>
    <w:rsid w:val="006562F1"/>
    <w:rsid w:val="006804D4"/>
    <w:rsid w:val="006F599B"/>
    <w:rsid w:val="0071083F"/>
    <w:rsid w:val="00732278"/>
    <w:rsid w:val="00760C61"/>
    <w:rsid w:val="0087126A"/>
    <w:rsid w:val="008F1413"/>
    <w:rsid w:val="008F1E20"/>
    <w:rsid w:val="00901FD2"/>
    <w:rsid w:val="00921987"/>
    <w:rsid w:val="00925F28"/>
    <w:rsid w:val="00941931"/>
    <w:rsid w:val="0096048C"/>
    <w:rsid w:val="00973BAA"/>
    <w:rsid w:val="009A09E7"/>
    <w:rsid w:val="009B064E"/>
    <w:rsid w:val="009B18AE"/>
    <w:rsid w:val="009F2BB1"/>
    <w:rsid w:val="009F7184"/>
    <w:rsid w:val="00A04477"/>
    <w:rsid w:val="00A64F96"/>
    <w:rsid w:val="00A73FC8"/>
    <w:rsid w:val="00AA7F81"/>
    <w:rsid w:val="00B51A84"/>
    <w:rsid w:val="00B74361"/>
    <w:rsid w:val="00C130BA"/>
    <w:rsid w:val="00C149EF"/>
    <w:rsid w:val="00C50A0C"/>
    <w:rsid w:val="00C713C9"/>
    <w:rsid w:val="00C96556"/>
    <w:rsid w:val="00CC2F58"/>
    <w:rsid w:val="00D339AF"/>
    <w:rsid w:val="00D75B81"/>
    <w:rsid w:val="00D81922"/>
    <w:rsid w:val="00DC4897"/>
    <w:rsid w:val="00E64EE2"/>
    <w:rsid w:val="00E66B27"/>
    <w:rsid w:val="00E85C0E"/>
    <w:rsid w:val="00E87E3A"/>
    <w:rsid w:val="00E96242"/>
    <w:rsid w:val="00EB3A26"/>
    <w:rsid w:val="00ED70F2"/>
    <w:rsid w:val="00F42A8A"/>
    <w:rsid w:val="00F45082"/>
    <w:rsid w:val="00F459F5"/>
    <w:rsid w:val="00F726EE"/>
    <w:rsid w:val="00FA6B81"/>
    <w:rsid w:val="00FC00EC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290416-D951-4FDE-A413-D49ABE2F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0447-DF46-4C62-8796-525D5928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84</cp:revision>
  <dcterms:created xsi:type="dcterms:W3CDTF">2016-08-12T12:57:00Z</dcterms:created>
  <dcterms:modified xsi:type="dcterms:W3CDTF">2017-10-04T10:54:00Z</dcterms:modified>
</cp:coreProperties>
</file>