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77" w:rsidRPr="00227677" w:rsidRDefault="00227677" w:rsidP="00227677">
      <w:pPr>
        <w:jc w:val="right"/>
        <w:rPr>
          <w:i/>
          <w:sz w:val="26"/>
          <w:szCs w:val="22"/>
          <w:lang w:val="bg-BG" w:eastAsia="bg-BG"/>
        </w:rPr>
      </w:pPr>
      <w:r w:rsidRPr="00227677">
        <w:rPr>
          <w:i/>
          <w:sz w:val="26"/>
          <w:szCs w:val="22"/>
          <w:lang w:val="bg-BG" w:eastAsia="bg-BG"/>
        </w:rPr>
        <w:t>Приложение № 1</w:t>
      </w:r>
    </w:p>
    <w:p w:rsidR="00227677" w:rsidRPr="00227677" w:rsidRDefault="00227677" w:rsidP="00227677">
      <w:pPr>
        <w:jc w:val="both"/>
        <w:rPr>
          <w:b/>
          <w:sz w:val="28"/>
          <w:szCs w:val="22"/>
          <w:lang w:val="bg-BG" w:eastAsia="bg-BG"/>
        </w:rPr>
      </w:pPr>
      <w:r w:rsidRPr="00227677">
        <w:rPr>
          <w:b/>
          <w:sz w:val="28"/>
          <w:szCs w:val="22"/>
          <w:lang w:val="bg-BG" w:eastAsia="bg-BG"/>
        </w:rPr>
        <w:t>ДО ОБЩИНА СОПОТ</w:t>
      </w:r>
    </w:p>
    <w:p w:rsidR="00227677" w:rsidRPr="00227677" w:rsidRDefault="00227677" w:rsidP="00227677">
      <w:pPr>
        <w:jc w:val="both"/>
        <w:rPr>
          <w:b/>
          <w:sz w:val="28"/>
          <w:szCs w:val="22"/>
          <w:lang w:val="bg-BG" w:eastAsia="bg-BG"/>
        </w:rPr>
      </w:pPr>
      <w:r w:rsidRPr="00227677">
        <w:rPr>
          <w:b/>
          <w:sz w:val="28"/>
          <w:szCs w:val="22"/>
          <w:lang w:val="bg-BG" w:eastAsia="bg-BG"/>
        </w:rPr>
        <w:t>гр. Сопот, 1430</w:t>
      </w:r>
    </w:p>
    <w:p w:rsidR="00146EBD" w:rsidRPr="00227677" w:rsidRDefault="00227677" w:rsidP="00227677">
      <w:pPr>
        <w:rPr>
          <w:b/>
          <w:sz w:val="40"/>
          <w:szCs w:val="28"/>
          <w:lang w:val="bg-BG" w:eastAsia="bg-BG"/>
        </w:rPr>
      </w:pPr>
      <w:r w:rsidRPr="00227677">
        <w:rPr>
          <w:b/>
          <w:sz w:val="28"/>
          <w:szCs w:val="22"/>
          <w:lang w:val="bg-BG" w:eastAsia="bg-BG"/>
        </w:rPr>
        <w:t>ул. „Иван Вазов” № 34</w:t>
      </w:r>
    </w:p>
    <w:p w:rsidR="00227677" w:rsidRPr="00287948" w:rsidRDefault="00227677" w:rsidP="00287948">
      <w:pPr>
        <w:rPr>
          <w:b/>
          <w:sz w:val="36"/>
          <w:szCs w:val="28"/>
          <w:lang w:val="bg-BG" w:eastAsia="bg-BG"/>
        </w:rPr>
      </w:pPr>
    </w:p>
    <w:p w:rsidR="00FD6460" w:rsidRPr="009B7CC2" w:rsidRDefault="00227677" w:rsidP="009B7CC2">
      <w:pPr>
        <w:jc w:val="center"/>
        <w:rPr>
          <w:b/>
          <w:sz w:val="36"/>
          <w:szCs w:val="28"/>
          <w:lang w:val="bg-BG" w:eastAsia="bg-BG"/>
        </w:rPr>
      </w:pPr>
      <w:r>
        <w:rPr>
          <w:b/>
          <w:sz w:val="36"/>
          <w:szCs w:val="28"/>
          <w:lang w:val="bg-BG" w:eastAsia="bg-BG"/>
        </w:rPr>
        <w:t>ОФЕРТА</w:t>
      </w:r>
    </w:p>
    <w:p w:rsidR="00227677" w:rsidRPr="00227677" w:rsidRDefault="00227677" w:rsidP="00227677">
      <w:pPr>
        <w:jc w:val="both"/>
        <w:rPr>
          <w:sz w:val="26"/>
          <w:szCs w:val="22"/>
          <w:lang w:val="bg-BG" w:eastAsia="bg-BG"/>
        </w:rPr>
      </w:pPr>
    </w:p>
    <w:p w:rsidR="00227677" w:rsidRPr="00227677" w:rsidRDefault="008A5897" w:rsidP="00227677">
      <w:pPr>
        <w:jc w:val="both"/>
        <w:rPr>
          <w:sz w:val="26"/>
          <w:szCs w:val="22"/>
          <w:lang w:val="bg-BG" w:eastAsia="bg-BG"/>
        </w:rPr>
      </w:pPr>
      <w:r>
        <w:rPr>
          <w:sz w:val="26"/>
          <w:szCs w:val="22"/>
          <w:lang w:val="bg-BG" w:eastAsia="bg-BG"/>
        </w:rPr>
        <w:t xml:space="preserve">Наименование на </w:t>
      </w:r>
      <w:proofErr w:type="spellStart"/>
      <w:r>
        <w:rPr>
          <w:sz w:val="26"/>
          <w:szCs w:val="22"/>
          <w:lang w:val="bg-BG" w:eastAsia="bg-BG"/>
        </w:rPr>
        <w:t>оферента</w:t>
      </w:r>
      <w:proofErr w:type="spellEnd"/>
      <w:r>
        <w:rPr>
          <w:sz w:val="26"/>
          <w:szCs w:val="22"/>
          <w:lang w:val="bg-BG" w:eastAsia="bg-BG"/>
        </w:rPr>
        <w:t>:</w:t>
      </w:r>
    </w:p>
    <w:p w:rsidR="00227677" w:rsidRPr="00227677" w:rsidRDefault="008A5897" w:rsidP="00227677">
      <w:pPr>
        <w:jc w:val="both"/>
        <w:rPr>
          <w:sz w:val="26"/>
          <w:szCs w:val="22"/>
          <w:lang w:val="bg-BG" w:eastAsia="bg-BG"/>
        </w:rPr>
      </w:pPr>
      <w:r>
        <w:rPr>
          <w:sz w:val="26"/>
          <w:szCs w:val="22"/>
          <w:lang w:val="bg-BG" w:eastAsia="bg-BG"/>
        </w:rPr>
        <w:t>ЕИК:</w:t>
      </w:r>
    </w:p>
    <w:p w:rsidR="008A5897" w:rsidRDefault="008A5897" w:rsidP="00227677">
      <w:pPr>
        <w:jc w:val="both"/>
        <w:rPr>
          <w:sz w:val="26"/>
          <w:szCs w:val="22"/>
          <w:lang w:val="bg-BG" w:eastAsia="bg-BG"/>
        </w:rPr>
      </w:pPr>
      <w:r>
        <w:rPr>
          <w:sz w:val="26"/>
          <w:szCs w:val="22"/>
          <w:lang w:val="bg-BG" w:eastAsia="bg-BG"/>
        </w:rPr>
        <w:t>Седалище и адрес на управление:</w:t>
      </w:r>
    </w:p>
    <w:p w:rsidR="00227677" w:rsidRPr="00227677" w:rsidRDefault="00227677" w:rsidP="00227677">
      <w:pPr>
        <w:jc w:val="both"/>
        <w:rPr>
          <w:sz w:val="26"/>
          <w:szCs w:val="22"/>
          <w:lang w:val="bg-BG" w:eastAsia="bg-BG"/>
        </w:rPr>
      </w:pPr>
      <w:r w:rsidRPr="00227677">
        <w:rPr>
          <w:sz w:val="26"/>
          <w:szCs w:val="22"/>
          <w:lang w:val="bg-BG" w:eastAsia="bg-BG"/>
        </w:rPr>
        <w:t>За</w:t>
      </w:r>
      <w:r w:rsidR="008A5897">
        <w:rPr>
          <w:sz w:val="26"/>
          <w:szCs w:val="22"/>
          <w:lang w:val="bg-BG" w:eastAsia="bg-BG"/>
        </w:rPr>
        <w:t xml:space="preserve">конен представител на </w:t>
      </w:r>
      <w:proofErr w:type="spellStart"/>
      <w:r w:rsidR="008A5897">
        <w:rPr>
          <w:sz w:val="26"/>
          <w:szCs w:val="22"/>
          <w:lang w:val="bg-BG" w:eastAsia="bg-BG"/>
        </w:rPr>
        <w:t>оферента</w:t>
      </w:r>
      <w:proofErr w:type="spellEnd"/>
      <w:r w:rsidR="008A5897">
        <w:rPr>
          <w:sz w:val="26"/>
          <w:szCs w:val="22"/>
          <w:lang w:val="bg-BG" w:eastAsia="bg-BG"/>
        </w:rPr>
        <w:t>:</w:t>
      </w:r>
    </w:p>
    <w:p w:rsidR="00227677" w:rsidRPr="00227677" w:rsidRDefault="00227677" w:rsidP="00227677">
      <w:pPr>
        <w:jc w:val="both"/>
        <w:rPr>
          <w:sz w:val="26"/>
          <w:szCs w:val="22"/>
          <w:lang w:val="bg-BG" w:eastAsia="bg-BG"/>
        </w:rPr>
      </w:pPr>
      <w:r w:rsidRPr="00227677">
        <w:rPr>
          <w:sz w:val="26"/>
          <w:szCs w:val="22"/>
          <w:lang w:val="bg-BG" w:eastAsia="bg-BG"/>
        </w:rPr>
        <w:tab/>
      </w:r>
    </w:p>
    <w:p w:rsidR="00227677" w:rsidRPr="00227677" w:rsidRDefault="008A5897" w:rsidP="00227677">
      <w:pPr>
        <w:jc w:val="both"/>
        <w:rPr>
          <w:sz w:val="26"/>
          <w:szCs w:val="22"/>
          <w:lang w:val="bg-BG" w:eastAsia="bg-BG"/>
        </w:rPr>
      </w:pPr>
      <w:r>
        <w:rPr>
          <w:sz w:val="26"/>
          <w:szCs w:val="22"/>
          <w:lang w:val="bg-BG" w:eastAsia="bg-BG"/>
        </w:rPr>
        <w:t>Срок на валидност на офертата:</w:t>
      </w:r>
    </w:p>
    <w:p w:rsidR="008A5897" w:rsidRDefault="008A5897" w:rsidP="00227677">
      <w:pPr>
        <w:jc w:val="both"/>
        <w:rPr>
          <w:sz w:val="26"/>
          <w:szCs w:val="22"/>
          <w:lang w:val="bg-BG" w:eastAsia="bg-BG"/>
        </w:rPr>
      </w:pPr>
    </w:p>
    <w:p w:rsidR="00227677" w:rsidRPr="00227677" w:rsidRDefault="008A5897" w:rsidP="00227677">
      <w:pPr>
        <w:jc w:val="both"/>
        <w:rPr>
          <w:sz w:val="26"/>
          <w:szCs w:val="22"/>
          <w:lang w:val="bg-BG" w:eastAsia="bg-BG"/>
        </w:rPr>
      </w:pPr>
      <w:r>
        <w:rPr>
          <w:sz w:val="26"/>
          <w:szCs w:val="22"/>
          <w:lang w:val="bg-BG" w:eastAsia="bg-BG"/>
        </w:rPr>
        <w:t>Дата на издаване на офертата:</w:t>
      </w:r>
    </w:p>
    <w:p w:rsidR="00227677" w:rsidRPr="00227677" w:rsidRDefault="00227677" w:rsidP="00227677">
      <w:pPr>
        <w:jc w:val="both"/>
        <w:rPr>
          <w:sz w:val="26"/>
          <w:szCs w:val="22"/>
          <w:lang w:val="bg-BG" w:eastAsia="bg-BG"/>
        </w:rPr>
      </w:pPr>
    </w:p>
    <w:p w:rsidR="00227677" w:rsidRPr="00227677" w:rsidRDefault="00227677" w:rsidP="00227677">
      <w:pPr>
        <w:jc w:val="both"/>
        <w:rPr>
          <w:sz w:val="26"/>
          <w:szCs w:val="22"/>
          <w:lang w:val="bg-BG" w:eastAsia="bg-BG"/>
        </w:rPr>
      </w:pPr>
      <w:r w:rsidRPr="00227677">
        <w:rPr>
          <w:sz w:val="26"/>
          <w:szCs w:val="22"/>
          <w:lang w:val="bg-BG" w:eastAsia="bg-BG"/>
        </w:rPr>
        <w:t xml:space="preserve">УВАЖАЕМИ Г-Н </w:t>
      </w:r>
      <w:r>
        <w:rPr>
          <w:sz w:val="26"/>
          <w:szCs w:val="22"/>
          <w:lang w:val="bg-BG" w:eastAsia="bg-BG"/>
        </w:rPr>
        <w:t>ДОЙНОВ</w:t>
      </w:r>
      <w:r w:rsidRPr="00227677">
        <w:rPr>
          <w:sz w:val="26"/>
          <w:szCs w:val="22"/>
          <w:lang w:val="bg-BG" w:eastAsia="bg-BG"/>
        </w:rPr>
        <w:t>,</w:t>
      </w:r>
    </w:p>
    <w:p w:rsidR="005808F2" w:rsidRDefault="00227677" w:rsidP="00227677">
      <w:pPr>
        <w:jc w:val="both"/>
        <w:rPr>
          <w:sz w:val="26"/>
          <w:szCs w:val="22"/>
          <w:lang w:val="bg-BG" w:eastAsia="bg-BG"/>
        </w:rPr>
      </w:pPr>
      <w:r w:rsidRPr="00227677">
        <w:rPr>
          <w:sz w:val="26"/>
          <w:szCs w:val="22"/>
          <w:lang w:val="bg-BG" w:eastAsia="bg-BG"/>
        </w:rPr>
        <w:t xml:space="preserve">След като подробно се запознахме с публикуваната Покана </w:t>
      </w:r>
      <w:r w:rsidR="00105C0D">
        <w:rPr>
          <w:sz w:val="26"/>
          <w:szCs w:val="22"/>
          <w:lang w:val="bg-BG" w:eastAsia="bg-BG"/>
        </w:rPr>
        <w:t xml:space="preserve">за провеждане на пазарни консултации </w:t>
      </w:r>
      <w:r w:rsidRPr="00227677">
        <w:rPr>
          <w:sz w:val="26"/>
          <w:szCs w:val="22"/>
          <w:lang w:val="bg-BG" w:eastAsia="bg-BG"/>
        </w:rPr>
        <w:t xml:space="preserve">и приложенията към нея, както и с посочените изисквания и условия, представяме на Вашето внимание нашето предложение – оферта, относно: определяне размера на разходи, чрез прилагане на способа на пазарни консултации по смисъла на чл.44 от ЗОП, във връзка с проекта Ви: </w:t>
      </w:r>
      <w:r w:rsidR="00105C0D" w:rsidRPr="00105C0D">
        <w:rPr>
          <w:sz w:val="26"/>
          <w:szCs w:val="22"/>
          <w:lang w:val="bg-BG" w:eastAsia="bg-BG"/>
        </w:rPr>
        <w:t>„</w:t>
      </w:r>
      <w:r w:rsidR="00105C0D" w:rsidRPr="00105C0D">
        <w:rPr>
          <w:i/>
          <w:sz w:val="26"/>
          <w:szCs w:val="22"/>
          <w:lang w:val="bg-BG" w:eastAsia="bg-BG"/>
        </w:rPr>
        <w:t>ПРЕУСТРОЙСТВО НА ЦЕНТРАЛЕН ПЛОЩАД И ПАРК НА ГРАД СОПОТ ЕТАП 1</w:t>
      </w:r>
      <w:r w:rsidR="00105C0D" w:rsidRPr="00105C0D">
        <w:rPr>
          <w:sz w:val="26"/>
          <w:szCs w:val="22"/>
          <w:lang w:val="bg-BG" w:eastAsia="bg-BG"/>
        </w:rPr>
        <w:t>“</w:t>
      </w:r>
      <w:r w:rsidRPr="00227677">
        <w:rPr>
          <w:sz w:val="26"/>
          <w:szCs w:val="22"/>
          <w:lang w:val="bg-BG" w:eastAsia="bg-BG"/>
        </w:rPr>
        <w:t xml:space="preserve">, с който възнамерявате да кандидатствате при условията на </w:t>
      </w:r>
      <w:r w:rsidR="00105C0D" w:rsidRPr="00105C0D">
        <w:rPr>
          <w:sz w:val="26"/>
          <w:szCs w:val="22"/>
          <w:lang w:val="bg-BG" w:eastAsia="bg-BG"/>
        </w:rPr>
        <w:t>Наредба № 12 от 2016 г. на МЗХ</w:t>
      </w:r>
      <w:r w:rsidRPr="00227677">
        <w:rPr>
          <w:sz w:val="26"/>
          <w:szCs w:val="22"/>
          <w:lang w:val="bg-BG" w:eastAsia="bg-BG"/>
        </w:rPr>
        <w:t xml:space="preserve"> за прилагане на </w:t>
      </w:r>
      <w:proofErr w:type="spellStart"/>
      <w:r w:rsidRPr="00227677">
        <w:rPr>
          <w:sz w:val="26"/>
          <w:szCs w:val="22"/>
          <w:lang w:val="bg-BG" w:eastAsia="bg-BG"/>
        </w:rPr>
        <w:t>подмярка</w:t>
      </w:r>
      <w:proofErr w:type="spellEnd"/>
      <w:r w:rsidRPr="00227677">
        <w:rPr>
          <w:sz w:val="26"/>
          <w:szCs w:val="22"/>
          <w:lang w:val="bg-BG" w:eastAsia="bg-BG"/>
        </w:rPr>
        <w:t xml:space="preserve"> 7.2. "Инвестиции в създаването, подобряването или разширяването на всички видове малка по мащаби инфраструктура" от мярка 7 "Основни услуги и обновяване на селата в селските райони" на Програмата за развитие на селските райони за периода 2014 – 2020 г., който проект включва изпълнение на дейности, попадащи </w:t>
      </w:r>
      <w:r w:rsidR="005808F2" w:rsidRPr="005808F2">
        <w:rPr>
          <w:sz w:val="26"/>
          <w:szCs w:val="22"/>
          <w:lang w:val="bg-BG" w:eastAsia="bg-BG"/>
        </w:rPr>
        <w:t>в обхвата на чл. 4, т. 4 от Наредба № 12 от 2016 г. на МЗХ: „</w:t>
      </w:r>
      <w:r w:rsidR="005808F2" w:rsidRPr="005808F2">
        <w:rPr>
          <w:i/>
          <w:sz w:val="26"/>
          <w:szCs w:val="22"/>
          <w:lang w:val="bg-BG" w:eastAsia="bg-BG"/>
        </w:rPr>
        <w:t>Изграждане и/или обновяване на площи за широко обществено ползване, предназначени за трайно задоволяване на обществените потребности от общинско значение</w:t>
      </w:r>
      <w:r w:rsidR="005808F2" w:rsidRPr="005808F2">
        <w:rPr>
          <w:sz w:val="26"/>
          <w:szCs w:val="22"/>
          <w:lang w:val="bg-BG" w:eastAsia="bg-BG"/>
        </w:rPr>
        <w:t>“</w:t>
      </w:r>
      <w:r w:rsidRPr="00227677">
        <w:rPr>
          <w:sz w:val="26"/>
          <w:szCs w:val="22"/>
          <w:lang w:val="bg-BG" w:eastAsia="bg-BG"/>
        </w:rPr>
        <w:t xml:space="preserve">. </w:t>
      </w:r>
    </w:p>
    <w:p w:rsidR="005808F2" w:rsidRDefault="005808F2" w:rsidP="00227677">
      <w:pPr>
        <w:jc w:val="both"/>
        <w:rPr>
          <w:sz w:val="26"/>
          <w:szCs w:val="22"/>
          <w:lang w:val="bg-BG" w:eastAsia="bg-BG"/>
        </w:rPr>
      </w:pPr>
    </w:p>
    <w:p w:rsidR="00227677" w:rsidRPr="00227677" w:rsidRDefault="00227677" w:rsidP="00227677">
      <w:pPr>
        <w:jc w:val="both"/>
        <w:rPr>
          <w:sz w:val="26"/>
          <w:szCs w:val="22"/>
          <w:lang w:val="bg-BG" w:eastAsia="bg-BG"/>
        </w:rPr>
      </w:pPr>
      <w:r w:rsidRPr="00227677">
        <w:rPr>
          <w:sz w:val="26"/>
          <w:szCs w:val="22"/>
          <w:lang w:val="bg-BG" w:eastAsia="bg-BG"/>
        </w:rPr>
        <w:t>Представяме на Вниманието Ви:</w:t>
      </w:r>
    </w:p>
    <w:p w:rsidR="00227677" w:rsidRPr="00E825F0" w:rsidRDefault="00227677" w:rsidP="00227677">
      <w:pPr>
        <w:jc w:val="both"/>
        <w:rPr>
          <w:sz w:val="26"/>
          <w:szCs w:val="22"/>
          <w:lang w:val="bg-BG" w:eastAsia="bg-BG"/>
        </w:rPr>
      </w:pPr>
      <w:r w:rsidRPr="00227677">
        <w:rPr>
          <w:sz w:val="26"/>
          <w:szCs w:val="22"/>
          <w:lang w:val="bg-BG" w:eastAsia="bg-BG"/>
        </w:rPr>
        <w:t>1.</w:t>
      </w:r>
      <w:r w:rsidRPr="00227677">
        <w:rPr>
          <w:sz w:val="26"/>
          <w:szCs w:val="22"/>
          <w:lang w:val="bg-BG" w:eastAsia="bg-BG"/>
        </w:rPr>
        <w:tab/>
        <w:t xml:space="preserve">ТЕХНИЧЕСКО ПРЕДЛОЖЕНИЕ </w:t>
      </w:r>
      <w:r w:rsidR="00E825F0">
        <w:rPr>
          <w:sz w:val="26"/>
          <w:szCs w:val="22"/>
          <w:lang w:val="bg-BG" w:eastAsia="bg-BG"/>
        </w:rPr>
        <w:t xml:space="preserve">– </w:t>
      </w:r>
      <w:r w:rsidR="007338D2">
        <w:rPr>
          <w:sz w:val="26"/>
          <w:szCs w:val="22"/>
          <w:lang w:val="bg-BG" w:eastAsia="bg-BG"/>
        </w:rPr>
        <w:t>съгласно Техническата спецификация – Количествена сметка.</w:t>
      </w:r>
    </w:p>
    <w:p w:rsidR="00227677" w:rsidRPr="00227677" w:rsidRDefault="0041743E" w:rsidP="00227677">
      <w:pPr>
        <w:jc w:val="both"/>
        <w:rPr>
          <w:sz w:val="26"/>
          <w:szCs w:val="22"/>
          <w:lang w:val="bg-BG" w:eastAsia="bg-BG"/>
        </w:rPr>
      </w:pPr>
      <w:r>
        <w:rPr>
          <w:sz w:val="26"/>
          <w:szCs w:val="22"/>
          <w:lang w:val="bg-BG" w:eastAsia="bg-BG"/>
        </w:rPr>
        <w:t>2.</w:t>
      </w:r>
      <w:r>
        <w:rPr>
          <w:sz w:val="26"/>
          <w:szCs w:val="22"/>
          <w:lang w:val="bg-BG" w:eastAsia="bg-BG"/>
        </w:rPr>
        <w:tab/>
        <w:t>ЦЕНОВО ПРЕДЛОЖЕНИЕ</w:t>
      </w:r>
      <w:r w:rsidR="00227677" w:rsidRPr="00227677">
        <w:rPr>
          <w:sz w:val="26"/>
          <w:szCs w:val="22"/>
          <w:lang w:val="bg-BG" w:eastAsia="bg-BG"/>
        </w:rPr>
        <w:t xml:space="preserve"> </w:t>
      </w:r>
      <w:r w:rsidR="00227677" w:rsidRPr="00287948">
        <w:rPr>
          <w:sz w:val="26"/>
          <w:szCs w:val="22"/>
          <w:lang w:val="bg-BG" w:eastAsia="bg-BG"/>
        </w:rPr>
        <w:t xml:space="preserve">– Предложението ни за разходи, които да заявите </w:t>
      </w:r>
      <w:r w:rsidR="005808F2" w:rsidRPr="00287948">
        <w:rPr>
          <w:sz w:val="26"/>
          <w:szCs w:val="22"/>
          <w:lang w:val="bg-BG" w:eastAsia="bg-BG"/>
        </w:rPr>
        <w:t>в проектното си предложение</w:t>
      </w:r>
      <w:r w:rsidR="00227677" w:rsidRPr="00287948">
        <w:rPr>
          <w:sz w:val="26"/>
          <w:szCs w:val="22"/>
          <w:lang w:val="bg-BG" w:eastAsia="bg-BG"/>
        </w:rPr>
        <w:t xml:space="preserve">, се съдържа в </w:t>
      </w:r>
      <w:proofErr w:type="spellStart"/>
      <w:r w:rsidR="005808F2" w:rsidRPr="00287948">
        <w:rPr>
          <w:sz w:val="26"/>
          <w:szCs w:val="22"/>
          <w:lang w:val="bg-BG" w:eastAsia="bg-BG"/>
        </w:rPr>
        <w:t>остойностената</w:t>
      </w:r>
      <w:proofErr w:type="spellEnd"/>
      <w:r w:rsidR="005808F2" w:rsidRPr="00287948">
        <w:rPr>
          <w:sz w:val="26"/>
          <w:szCs w:val="22"/>
          <w:lang w:val="bg-BG" w:eastAsia="bg-BG"/>
        </w:rPr>
        <w:t xml:space="preserve"> от нас Количествена сметка</w:t>
      </w:r>
      <w:r w:rsidR="00227677" w:rsidRPr="00287948">
        <w:rPr>
          <w:sz w:val="26"/>
          <w:szCs w:val="22"/>
          <w:lang w:val="bg-BG" w:eastAsia="bg-BG"/>
        </w:rPr>
        <w:t xml:space="preserve">, при пълно съблюдаване </w:t>
      </w:r>
      <w:r w:rsidR="00287948" w:rsidRPr="00287948">
        <w:rPr>
          <w:sz w:val="26"/>
          <w:szCs w:val="22"/>
          <w:lang w:val="bg-BG" w:eastAsia="bg-BG"/>
        </w:rPr>
        <w:t xml:space="preserve">на </w:t>
      </w:r>
      <w:r w:rsidR="00227677" w:rsidRPr="00287948">
        <w:rPr>
          <w:sz w:val="26"/>
          <w:szCs w:val="22"/>
          <w:lang w:val="bg-BG" w:eastAsia="bg-BG"/>
        </w:rPr>
        <w:t xml:space="preserve">Приложение № </w:t>
      </w:r>
      <w:r w:rsidR="005808F2" w:rsidRPr="00287948">
        <w:rPr>
          <w:sz w:val="26"/>
          <w:szCs w:val="22"/>
          <w:lang w:val="bg-BG" w:eastAsia="bg-BG"/>
        </w:rPr>
        <w:t>2</w:t>
      </w:r>
      <w:r w:rsidR="00227677" w:rsidRPr="00287948">
        <w:rPr>
          <w:sz w:val="26"/>
          <w:szCs w:val="22"/>
          <w:lang w:val="bg-BG" w:eastAsia="bg-BG"/>
        </w:rPr>
        <w:t xml:space="preserve"> към</w:t>
      </w:r>
      <w:r w:rsidR="00287948" w:rsidRPr="00287948">
        <w:rPr>
          <w:sz w:val="26"/>
          <w:szCs w:val="22"/>
          <w:lang w:val="bg-BG" w:eastAsia="bg-BG"/>
        </w:rPr>
        <w:t xml:space="preserve"> Покана за провеждане на пазарни консултации</w:t>
      </w:r>
      <w:r w:rsidR="00227677" w:rsidRPr="00287948">
        <w:rPr>
          <w:sz w:val="26"/>
          <w:szCs w:val="22"/>
          <w:lang w:val="bg-BG" w:eastAsia="bg-BG"/>
        </w:rPr>
        <w:t>.</w:t>
      </w:r>
    </w:p>
    <w:p w:rsidR="007338D2" w:rsidRDefault="007338D2" w:rsidP="00227677">
      <w:pPr>
        <w:jc w:val="both"/>
        <w:rPr>
          <w:sz w:val="26"/>
          <w:szCs w:val="22"/>
          <w:lang w:val="en-US" w:eastAsia="bg-BG"/>
        </w:rPr>
      </w:pPr>
    </w:p>
    <w:p w:rsidR="0041743E" w:rsidRPr="0041743E" w:rsidRDefault="0041743E" w:rsidP="00227677">
      <w:pPr>
        <w:jc w:val="both"/>
        <w:rPr>
          <w:sz w:val="26"/>
          <w:szCs w:val="22"/>
          <w:lang w:val="en-US" w:eastAsia="bg-BG"/>
        </w:rPr>
      </w:pPr>
      <w:bookmarkStart w:id="0" w:name="_GoBack"/>
      <w:bookmarkEnd w:id="0"/>
    </w:p>
    <w:p w:rsidR="00227677" w:rsidRPr="00227677" w:rsidRDefault="00105C0D" w:rsidP="007338D2">
      <w:pPr>
        <w:ind w:left="5664"/>
        <w:jc w:val="both"/>
        <w:rPr>
          <w:sz w:val="26"/>
          <w:szCs w:val="22"/>
          <w:lang w:val="bg-BG" w:eastAsia="bg-BG"/>
        </w:rPr>
      </w:pPr>
      <w:r>
        <w:rPr>
          <w:sz w:val="26"/>
          <w:szCs w:val="22"/>
          <w:lang w:val="bg-BG" w:eastAsia="bg-BG"/>
        </w:rPr>
        <w:t>С уважение:</w:t>
      </w:r>
    </w:p>
    <w:p w:rsidR="00A03B16" w:rsidRPr="007338D2" w:rsidRDefault="00105C0D" w:rsidP="007338D2">
      <w:pPr>
        <w:ind w:left="4956" w:firstLine="708"/>
        <w:jc w:val="both"/>
        <w:rPr>
          <w:sz w:val="26"/>
          <w:szCs w:val="22"/>
          <w:lang w:val="bg-BG" w:eastAsia="bg-BG"/>
        </w:rPr>
      </w:pPr>
      <w:r>
        <w:rPr>
          <w:sz w:val="26"/>
          <w:szCs w:val="22"/>
          <w:lang w:val="bg-BG" w:eastAsia="bg-BG"/>
        </w:rPr>
        <w:t>(</w:t>
      </w:r>
      <w:r w:rsidR="00227677" w:rsidRPr="00227677">
        <w:rPr>
          <w:sz w:val="26"/>
          <w:szCs w:val="22"/>
          <w:lang w:val="bg-BG" w:eastAsia="bg-BG"/>
        </w:rPr>
        <w:t>име, подпис и печат)</w:t>
      </w:r>
    </w:p>
    <w:sectPr w:rsidR="00A03B16" w:rsidRPr="007338D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0C7" w:rsidRDefault="00EE40C7" w:rsidP="001A70BA">
      <w:r>
        <w:separator/>
      </w:r>
    </w:p>
  </w:endnote>
  <w:endnote w:type="continuationSeparator" w:id="0">
    <w:p w:rsidR="00EE40C7" w:rsidRDefault="00EE40C7" w:rsidP="001A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-645968005"/>
      <w:docPartObj>
        <w:docPartGallery w:val="Page Numbers (Bottom of Page)"/>
        <w:docPartUnique/>
      </w:docPartObj>
    </w:sdtPr>
    <w:sdtEndPr/>
    <w:sdtContent>
      <w:p w:rsidR="001A70BA" w:rsidRPr="0012721A" w:rsidRDefault="00F46C2D">
        <w:pPr>
          <w:pStyle w:val="a6"/>
          <w:jc w:val="right"/>
          <w:rPr>
            <w:sz w:val="22"/>
          </w:rPr>
        </w:pPr>
        <w:r w:rsidRPr="0012721A">
          <w:rPr>
            <w:noProof/>
            <w:sz w:val="22"/>
            <w:lang w:val="bg-BG" w:eastAsia="bg-BG"/>
          </w:rPr>
          <w:drawing>
            <wp:anchor distT="0" distB="0" distL="114300" distR="114300" simplePos="0" relativeHeight="251660288" behindDoc="0" locked="0" layoutInCell="1" allowOverlap="1" wp14:anchorId="5829E718" wp14:editId="5A9374C9">
              <wp:simplePos x="0" y="0"/>
              <wp:positionH relativeFrom="margin">
                <wp:posOffset>3434080</wp:posOffset>
              </wp:positionH>
              <wp:positionV relativeFrom="margin">
                <wp:posOffset>8920480</wp:posOffset>
              </wp:positionV>
              <wp:extent cx="1905000" cy="723900"/>
              <wp:effectExtent l="0" t="0" r="0" b="0"/>
              <wp:wrapSquare wrapText="bothSides"/>
              <wp:docPr id="16" name="Picture 16" descr="logo-bg-col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Картина 6" descr="logo-bg-colo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7239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21A" w:rsidRPr="0012721A">
          <w:rPr>
            <w:noProof/>
            <w:sz w:val="22"/>
            <w:szCs w:val="24"/>
            <w:lang w:val="bg-BG" w:eastAsia="bg-BG"/>
          </w:rPr>
          <w:drawing>
            <wp:anchor distT="0" distB="0" distL="114300" distR="114300" simplePos="0" relativeHeight="251661312" behindDoc="0" locked="0" layoutInCell="1" allowOverlap="1" wp14:anchorId="65F42087" wp14:editId="6190CF41">
              <wp:simplePos x="0" y="0"/>
              <wp:positionH relativeFrom="column">
                <wp:posOffset>-271145</wp:posOffset>
              </wp:positionH>
              <wp:positionV relativeFrom="paragraph">
                <wp:posOffset>-28575</wp:posOffset>
              </wp:positionV>
              <wp:extent cx="1047750" cy="647065"/>
              <wp:effectExtent l="0" t="0" r="0" b="635"/>
              <wp:wrapSquare wrapText="bothSides"/>
              <wp:docPr id="5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Картина 5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7750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21A" w:rsidRPr="0012721A">
          <w:rPr>
            <w:noProof/>
            <w:sz w:val="22"/>
            <w:lang w:val="bg-BG" w:eastAsia="bg-BG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0B6BE641" wp14:editId="456D05D5">
                  <wp:simplePos x="0" y="0"/>
                  <wp:positionH relativeFrom="column">
                    <wp:posOffset>824230</wp:posOffset>
                  </wp:positionH>
                  <wp:positionV relativeFrom="paragraph">
                    <wp:posOffset>-24765</wp:posOffset>
                  </wp:positionV>
                  <wp:extent cx="2609850" cy="647700"/>
                  <wp:effectExtent l="0" t="0" r="0" b="0"/>
                  <wp:wrapSquare wrapText="bothSides"/>
                  <wp:docPr id="12" name="Text Box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098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21A" w:rsidRDefault="0012721A" w:rsidP="0012721A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ПРОГРАМА ЗА РАЗВИТИЕ НА СЕЛСКИТЕ РАЙОНИ 2014-2020</w:t>
                              </w:r>
                            </w:p>
                            <w:p w:rsidR="0012721A" w:rsidRDefault="0012721A" w:rsidP="0012721A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ЕВРОПЕЙСКИ ЗЕМЕДЕЛСКИ ФОНД ЗА РАЗВИТИЕ НА СЕЛСКИТЕ РАЙОНИ</w:t>
                              </w:r>
                            </w:p>
                            <w:p w:rsidR="0012721A" w:rsidRDefault="0012721A" w:rsidP="0012721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<w:pict>
                <v:shapetype w14:anchorId="0B6BE641"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6" type="#_x0000_t202" style="position:absolute;left:0;text-align:left;margin-left:64.9pt;margin-top:-1.95pt;width:205.5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uqgggIAABE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" stroked="f">
                  <v:textbox>
                    <w:txbxContent>
                      <w:p w:rsidR="0012721A" w:rsidRDefault="0012721A" w:rsidP="0012721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>ПРОГРАМА ЗА РАЗВИТИЕ НА СЕЛСКИТЕ РАЙОНИ 2014-2020</w:t>
                        </w:r>
                      </w:p>
                      <w:p w:rsidR="0012721A" w:rsidRDefault="0012721A" w:rsidP="0012721A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>ЕВРОПЕЙСКИ ЗЕМЕДЕЛСКИ ФОНД ЗА РАЗВИТИЕ НА СЕЛСКИТЕ РАЙОНИ</w:t>
                        </w:r>
                      </w:p>
                      <w:p w:rsidR="0012721A" w:rsidRDefault="0012721A" w:rsidP="0012721A"/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:rsidR="0012721A" w:rsidRPr="0012721A" w:rsidRDefault="0012721A" w:rsidP="0012721A">
    <w:pPr>
      <w:tabs>
        <w:tab w:val="center" w:pos="4153"/>
        <w:tab w:val="right" w:pos="9356"/>
      </w:tabs>
      <w:rPr>
        <w:sz w:val="22"/>
        <w:szCs w:val="24"/>
        <w:lang w:val="en-US"/>
      </w:rPr>
    </w:pPr>
    <w:r w:rsidRPr="0012721A">
      <w:rPr>
        <w:sz w:val="22"/>
        <w:szCs w:val="24"/>
        <w:lang w:val="en-US"/>
      </w:rPr>
      <w:tab/>
    </w:r>
    <w:r w:rsidRPr="0012721A">
      <w:rPr>
        <w:noProof/>
        <w:sz w:val="22"/>
        <w:szCs w:val="24"/>
        <w:lang w:val="bg-BG" w:eastAsia="bg-BG"/>
      </w:rPr>
      <w:drawing>
        <wp:inline distT="0" distB="0" distL="0" distR="0" wp14:anchorId="02859B64" wp14:editId="5AA70B17">
          <wp:extent cx="20953095" cy="6984365"/>
          <wp:effectExtent l="0" t="0" r="1905" b="6985"/>
          <wp:docPr id="6" name="Picture 2" descr="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7" descr="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3095" cy="698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721A">
      <w:rPr>
        <w:sz w:val="22"/>
        <w:szCs w:val="24"/>
      </w:rPr>
      <w:tab/>
    </w:r>
    <w:r w:rsidRPr="0012721A">
      <w:rPr>
        <w:noProof/>
        <w:sz w:val="22"/>
        <w:szCs w:val="24"/>
        <w:lang w:val="bg-BG" w:eastAsia="bg-BG"/>
      </w:rPr>
      <w:drawing>
        <wp:inline distT="0" distB="0" distL="0" distR="0" wp14:anchorId="5561614D" wp14:editId="13DE9FB1">
          <wp:extent cx="20953095" cy="6984365"/>
          <wp:effectExtent l="0" t="0" r="1905" b="6985"/>
          <wp:docPr id="7" name="Picture 1" descr="Описание: 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Описание: 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3095" cy="698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721A" w:rsidRPr="0012721A" w:rsidRDefault="0012721A" w:rsidP="0012721A">
    <w:pPr>
      <w:pStyle w:val="a4"/>
      <w:rPr>
        <w:sz w:val="22"/>
      </w:rPr>
    </w:pPr>
  </w:p>
  <w:p w:rsidR="001A70BA" w:rsidRPr="0012721A" w:rsidRDefault="001A70BA">
    <w:pPr>
      <w:pStyle w:val="a6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0C7" w:rsidRDefault="00EE40C7" w:rsidP="001A70BA">
      <w:r>
        <w:separator/>
      </w:r>
    </w:p>
  </w:footnote>
  <w:footnote w:type="continuationSeparator" w:id="0">
    <w:p w:rsidR="00EE40C7" w:rsidRDefault="00EE40C7" w:rsidP="001A7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9FD"/>
    <w:multiLevelType w:val="hybridMultilevel"/>
    <w:tmpl w:val="F0E06006"/>
    <w:lvl w:ilvl="0" w:tplc="21702FF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240FC9"/>
    <w:multiLevelType w:val="hybridMultilevel"/>
    <w:tmpl w:val="0F48A13C"/>
    <w:lvl w:ilvl="0" w:tplc="07860A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7574A"/>
    <w:multiLevelType w:val="hybridMultilevel"/>
    <w:tmpl w:val="3326A462"/>
    <w:lvl w:ilvl="0" w:tplc="79FC1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DE268C"/>
    <w:multiLevelType w:val="hybridMultilevel"/>
    <w:tmpl w:val="C946053A"/>
    <w:lvl w:ilvl="0" w:tplc="54DE64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E67F0B"/>
    <w:multiLevelType w:val="hybridMultilevel"/>
    <w:tmpl w:val="2514D48A"/>
    <w:lvl w:ilvl="0" w:tplc="B9441C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B17B52"/>
    <w:multiLevelType w:val="hybridMultilevel"/>
    <w:tmpl w:val="E16C6FFC"/>
    <w:lvl w:ilvl="0" w:tplc="8FC2A02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1871DF2"/>
    <w:multiLevelType w:val="hybridMultilevel"/>
    <w:tmpl w:val="FAB481C2"/>
    <w:lvl w:ilvl="0" w:tplc="9A8680E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39912A0"/>
    <w:multiLevelType w:val="hybridMultilevel"/>
    <w:tmpl w:val="8662E24A"/>
    <w:lvl w:ilvl="0" w:tplc="805AA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3E7124F"/>
    <w:multiLevelType w:val="multilevel"/>
    <w:tmpl w:val="0B1A38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9">
    <w:nsid w:val="5AD55D38"/>
    <w:multiLevelType w:val="hybridMultilevel"/>
    <w:tmpl w:val="063C8710"/>
    <w:lvl w:ilvl="0" w:tplc="D750B8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C3355A2"/>
    <w:multiLevelType w:val="hybridMultilevel"/>
    <w:tmpl w:val="66E03494"/>
    <w:lvl w:ilvl="0" w:tplc="504282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8E72AB8"/>
    <w:multiLevelType w:val="hybridMultilevel"/>
    <w:tmpl w:val="E276525E"/>
    <w:lvl w:ilvl="0" w:tplc="04020001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7C983605"/>
    <w:multiLevelType w:val="hybridMultilevel"/>
    <w:tmpl w:val="7FB0F6BE"/>
    <w:lvl w:ilvl="0" w:tplc="E544E5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7"/>
  </w:num>
  <w:num w:numId="6">
    <w:abstractNumId w:val="12"/>
  </w:num>
  <w:num w:numId="7">
    <w:abstractNumId w:val="6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FA"/>
    <w:rsid w:val="00030D0C"/>
    <w:rsid w:val="00105C0D"/>
    <w:rsid w:val="00115C16"/>
    <w:rsid w:val="0012721A"/>
    <w:rsid w:val="00144B58"/>
    <w:rsid w:val="00146EBD"/>
    <w:rsid w:val="00157F07"/>
    <w:rsid w:val="0016767D"/>
    <w:rsid w:val="001716BB"/>
    <w:rsid w:val="00182796"/>
    <w:rsid w:val="001A70BA"/>
    <w:rsid w:val="001F12BF"/>
    <w:rsid w:val="00227677"/>
    <w:rsid w:val="00287866"/>
    <w:rsid w:val="00287948"/>
    <w:rsid w:val="002B49CB"/>
    <w:rsid w:val="002C14BB"/>
    <w:rsid w:val="002D356F"/>
    <w:rsid w:val="002D7037"/>
    <w:rsid w:val="003138F1"/>
    <w:rsid w:val="00315F40"/>
    <w:rsid w:val="00375075"/>
    <w:rsid w:val="003A3C49"/>
    <w:rsid w:val="003C326A"/>
    <w:rsid w:val="0041743E"/>
    <w:rsid w:val="00432E88"/>
    <w:rsid w:val="004523DC"/>
    <w:rsid w:val="00462C9B"/>
    <w:rsid w:val="00463D27"/>
    <w:rsid w:val="00500253"/>
    <w:rsid w:val="00500B2C"/>
    <w:rsid w:val="005203E1"/>
    <w:rsid w:val="0052474E"/>
    <w:rsid w:val="00530C31"/>
    <w:rsid w:val="005432CC"/>
    <w:rsid w:val="005808F2"/>
    <w:rsid w:val="005A2BA8"/>
    <w:rsid w:val="005F731C"/>
    <w:rsid w:val="00616A04"/>
    <w:rsid w:val="00625E74"/>
    <w:rsid w:val="00636A7A"/>
    <w:rsid w:val="00684736"/>
    <w:rsid w:val="007209D6"/>
    <w:rsid w:val="007338D2"/>
    <w:rsid w:val="007419FC"/>
    <w:rsid w:val="007428BD"/>
    <w:rsid w:val="007C155A"/>
    <w:rsid w:val="007F7F71"/>
    <w:rsid w:val="00806668"/>
    <w:rsid w:val="00832F08"/>
    <w:rsid w:val="00856739"/>
    <w:rsid w:val="00891C95"/>
    <w:rsid w:val="008A5357"/>
    <w:rsid w:val="008A5897"/>
    <w:rsid w:val="008B4BFA"/>
    <w:rsid w:val="0090277A"/>
    <w:rsid w:val="0092576F"/>
    <w:rsid w:val="009604EF"/>
    <w:rsid w:val="00987FAA"/>
    <w:rsid w:val="009A6AFA"/>
    <w:rsid w:val="009B7CC2"/>
    <w:rsid w:val="00A03B16"/>
    <w:rsid w:val="00A15E33"/>
    <w:rsid w:val="00A2234F"/>
    <w:rsid w:val="00A33051"/>
    <w:rsid w:val="00A620E8"/>
    <w:rsid w:val="00AA6542"/>
    <w:rsid w:val="00AD0776"/>
    <w:rsid w:val="00AF1874"/>
    <w:rsid w:val="00B0587B"/>
    <w:rsid w:val="00B25096"/>
    <w:rsid w:val="00B47770"/>
    <w:rsid w:val="00BD3CE5"/>
    <w:rsid w:val="00C074B9"/>
    <w:rsid w:val="00C55A73"/>
    <w:rsid w:val="00CE7F3D"/>
    <w:rsid w:val="00DE2FBD"/>
    <w:rsid w:val="00DE6A48"/>
    <w:rsid w:val="00E22A9B"/>
    <w:rsid w:val="00E2453C"/>
    <w:rsid w:val="00E62395"/>
    <w:rsid w:val="00E7600F"/>
    <w:rsid w:val="00E825F0"/>
    <w:rsid w:val="00E9479D"/>
    <w:rsid w:val="00EE40C7"/>
    <w:rsid w:val="00F03126"/>
    <w:rsid w:val="00F46C2D"/>
    <w:rsid w:val="00F76C28"/>
    <w:rsid w:val="00FC493D"/>
    <w:rsid w:val="00FD6460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9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70B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1A70BA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a6">
    <w:name w:val="footer"/>
    <w:basedOn w:val="a"/>
    <w:link w:val="a7"/>
    <w:uiPriority w:val="99"/>
    <w:unhideWhenUsed/>
    <w:rsid w:val="001A70B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1A70BA"/>
    <w:rPr>
      <w:rFonts w:ascii="Times New Roman" w:eastAsia="Times New Roman" w:hAnsi="Times New Roman" w:cs="Times New Roman"/>
      <w:sz w:val="24"/>
      <w:szCs w:val="20"/>
      <w:lang w:val="fr-FR"/>
    </w:rPr>
  </w:style>
  <w:style w:type="table" w:styleId="a8">
    <w:name w:val="Table Grid"/>
    <w:basedOn w:val="a1"/>
    <w:uiPriority w:val="59"/>
    <w:rsid w:val="00684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B49CB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2B49CB"/>
    <w:rPr>
      <w:rFonts w:ascii="Tahoma" w:eastAsia="Times New Roman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9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70B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1A70BA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a6">
    <w:name w:val="footer"/>
    <w:basedOn w:val="a"/>
    <w:link w:val="a7"/>
    <w:uiPriority w:val="99"/>
    <w:unhideWhenUsed/>
    <w:rsid w:val="001A70B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1A70BA"/>
    <w:rPr>
      <w:rFonts w:ascii="Times New Roman" w:eastAsia="Times New Roman" w:hAnsi="Times New Roman" w:cs="Times New Roman"/>
      <w:sz w:val="24"/>
      <w:szCs w:val="20"/>
      <w:lang w:val="fr-FR"/>
    </w:rPr>
  </w:style>
  <w:style w:type="table" w:styleId="a8">
    <w:name w:val="Table Grid"/>
    <w:basedOn w:val="a1"/>
    <w:uiPriority w:val="59"/>
    <w:rsid w:val="00684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B49CB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2B49CB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0C427-027B-4720-9CE6-1AADA3AB0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2018-06-29T11:36:00Z</cp:lastPrinted>
  <dcterms:created xsi:type="dcterms:W3CDTF">2016-10-25T07:38:00Z</dcterms:created>
  <dcterms:modified xsi:type="dcterms:W3CDTF">2018-06-29T14:11:00Z</dcterms:modified>
</cp:coreProperties>
</file>