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7" w:rsidRPr="00B3416D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B3416D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 w:rsidR="00C474CC">
        <w:rPr>
          <w:b/>
          <w:lang w:eastAsia="pl-PL"/>
        </w:rPr>
        <w:t xml:space="preserve">69 от </w:t>
      </w:r>
      <w:r w:rsidR="00C474CC"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421BF8" w:rsidRPr="00421BF8">
        <w:rPr>
          <w:b/>
        </w:rPr>
        <w:t>„</w:t>
      </w:r>
      <w:r w:rsidR="006916B9" w:rsidRPr="006916B9">
        <w:rPr>
          <w:b/>
        </w:rPr>
        <w:t>РЕМОНТ НА СГРАДА С КИ: 00480.501.252.1 (СЪГЛАСНО АКТ ЗА ЧОС № 349 ОТ 22.11.2017 Г.), СГРАДА ЗА ОБРАЗОВАНИЕ (СЪГЛАСНО СКИЦА № 15-513748-24.07.2018 Г.) – ПЪРВИ ЕТАП</w:t>
      </w:r>
      <w:bookmarkStart w:id="0" w:name="_GoBack"/>
      <w:bookmarkEnd w:id="0"/>
      <w:r w:rsidR="00421BF8" w:rsidRPr="00421BF8">
        <w:rPr>
          <w:b/>
        </w:rPr>
        <w:t>”</w:t>
      </w:r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C474CC" w:rsidRPr="00C474CC" w:rsidRDefault="006B5E8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</w:t>
      </w:r>
      <w:r w:rsidR="00C474CC">
        <w:t xml:space="preserve">/ съм </w:t>
      </w:r>
      <w:r w:rsidR="00C474CC" w:rsidRPr="006B5E8F">
        <w:rPr>
          <w:i/>
        </w:rPr>
        <w:t>(</w:t>
      </w:r>
      <w:r w:rsidR="00C474CC">
        <w:rPr>
          <w:i/>
        </w:rPr>
        <w:t>декларира се едно от алтернативните обстоятелства</w:t>
      </w:r>
      <w:r w:rsidR="00C474CC" w:rsidRPr="006B5E8F">
        <w:rPr>
          <w:i/>
        </w:rPr>
        <w:t>)</w:t>
      </w:r>
      <w:r w:rsidR="00C474CC">
        <w:rPr>
          <w:i/>
        </w:rPr>
        <w:t xml:space="preserve"> </w:t>
      </w:r>
      <w:r w:rsidR="00C474CC" w:rsidRPr="00C474CC">
        <w:t>лице, заемало висша публична длъжност</w:t>
      </w:r>
      <w:r w:rsidR="00C474CC">
        <w:t xml:space="preserve"> в </w:t>
      </w:r>
      <w:r w:rsidR="00000540">
        <w:rPr>
          <w:u w:val="single"/>
        </w:rPr>
        <w:t>Община Сопот</w:t>
      </w:r>
      <w:r w:rsidR="00C474CC"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C474CC">
        <w:t>.</w:t>
      </w:r>
    </w:p>
    <w:p w:rsidR="00C474CC" w:rsidRDefault="00C474CC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C474CC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="00E92252" w:rsidRPr="006B5E8F">
        <w:rPr>
          <w:i/>
        </w:rPr>
        <w:t>(</w:t>
      </w:r>
      <w:r w:rsidR="00E92252">
        <w:rPr>
          <w:i/>
        </w:rPr>
        <w:t>декларира се едно от алтернативните обстоятелства</w:t>
      </w:r>
      <w:r w:rsidR="00E92252" w:rsidRPr="006B5E8F">
        <w:rPr>
          <w:i/>
        </w:rPr>
        <w:t>)</w:t>
      </w:r>
      <w:r w:rsidR="00E92252">
        <w:rPr>
          <w:i/>
        </w:rPr>
        <w:t xml:space="preserve"> </w:t>
      </w:r>
      <w:r w:rsidRPr="00C474CC">
        <w:t xml:space="preserve">лице, заемало висша публична длъжност в </w:t>
      </w:r>
      <w:r w:rsidR="00000540">
        <w:rPr>
          <w:u w:val="single"/>
        </w:rPr>
        <w:t>Община Сопот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</w:t>
      </w:r>
      <w:r w:rsidR="00E92252">
        <w:t xml:space="preserve">лице </w:t>
      </w:r>
      <w:r>
        <w:t xml:space="preserve">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540"/>
    <w:rsid w:val="00091D0C"/>
    <w:rsid w:val="000D4AB4"/>
    <w:rsid w:val="0010706B"/>
    <w:rsid w:val="001C262C"/>
    <w:rsid w:val="00236A0B"/>
    <w:rsid w:val="0024704F"/>
    <w:rsid w:val="00421BF8"/>
    <w:rsid w:val="00442637"/>
    <w:rsid w:val="004E1195"/>
    <w:rsid w:val="005230CC"/>
    <w:rsid w:val="00617735"/>
    <w:rsid w:val="00627427"/>
    <w:rsid w:val="00632373"/>
    <w:rsid w:val="00645CB6"/>
    <w:rsid w:val="00646AB8"/>
    <w:rsid w:val="006916B9"/>
    <w:rsid w:val="006B5E8F"/>
    <w:rsid w:val="00755055"/>
    <w:rsid w:val="00774D17"/>
    <w:rsid w:val="007D2EC7"/>
    <w:rsid w:val="00804EA3"/>
    <w:rsid w:val="00910278"/>
    <w:rsid w:val="0091085A"/>
    <w:rsid w:val="00A34DF5"/>
    <w:rsid w:val="00A5653D"/>
    <w:rsid w:val="00A7506F"/>
    <w:rsid w:val="00AB0904"/>
    <w:rsid w:val="00B3416D"/>
    <w:rsid w:val="00B51073"/>
    <w:rsid w:val="00BE4A88"/>
    <w:rsid w:val="00C22C35"/>
    <w:rsid w:val="00C22C6C"/>
    <w:rsid w:val="00C474CC"/>
    <w:rsid w:val="00C52B1D"/>
    <w:rsid w:val="00D15E56"/>
    <w:rsid w:val="00D23D3C"/>
    <w:rsid w:val="00D56637"/>
    <w:rsid w:val="00E92252"/>
    <w:rsid w:val="00EB3899"/>
    <w:rsid w:val="00F64A3E"/>
    <w:rsid w:val="00FA112E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805D-464E-4EAF-8BD9-96A1254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23</cp:revision>
  <cp:lastPrinted>2018-11-26T09:26:00Z</cp:lastPrinted>
  <dcterms:created xsi:type="dcterms:W3CDTF">2018-05-25T04:39:00Z</dcterms:created>
  <dcterms:modified xsi:type="dcterms:W3CDTF">2019-05-07T19:05:00Z</dcterms:modified>
</cp:coreProperties>
</file>